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F5E62" w14:textId="77777777" w:rsidR="007D081D" w:rsidRPr="00147F11" w:rsidRDefault="001F2075" w:rsidP="001F4E98">
      <w:pPr>
        <w:spacing w:after="0" w:line="240" w:lineRule="auto"/>
        <w:ind w:left="5670"/>
        <w:jc w:val="both"/>
        <w:rPr>
          <w:rFonts w:ascii="Times New Roman" w:hAnsi="Times New Roman" w:cs="Times New Roman"/>
          <w:b/>
          <w:sz w:val="28"/>
          <w:szCs w:val="28"/>
        </w:rPr>
      </w:pPr>
      <w:r w:rsidRPr="00147F11">
        <w:rPr>
          <w:rFonts w:ascii="Times New Roman" w:hAnsi="Times New Roman" w:cs="Times New Roman"/>
          <w:b/>
          <w:sz w:val="28"/>
          <w:szCs w:val="28"/>
        </w:rPr>
        <w:t>Додаток 1</w:t>
      </w:r>
    </w:p>
    <w:p w14:paraId="01F4A0FC" w14:textId="77777777" w:rsidR="007D081D" w:rsidRPr="00147F11" w:rsidRDefault="001F2075" w:rsidP="001F4E98">
      <w:pPr>
        <w:spacing w:after="0" w:line="240" w:lineRule="auto"/>
        <w:ind w:left="5670"/>
        <w:jc w:val="both"/>
        <w:rPr>
          <w:rFonts w:ascii="Times New Roman" w:hAnsi="Times New Roman" w:cs="Times New Roman"/>
          <w:b/>
          <w:sz w:val="28"/>
          <w:szCs w:val="28"/>
        </w:rPr>
      </w:pPr>
      <w:r w:rsidRPr="00147F11">
        <w:rPr>
          <w:rFonts w:ascii="Times New Roman" w:hAnsi="Times New Roman" w:cs="Times New Roman"/>
          <w:b/>
          <w:sz w:val="28"/>
          <w:szCs w:val="28"/>
        </w:rPr>
        <w:t>До н</w:t>
      </w:r>
      <w:r w:rsidR="007D081D" w:rsidRPr="00147F11">
        <w:rPr>
          <w:rFonts w:ascii="Times New Roman" w:hAnsi="Times New Roman" w:cs="Times New Roman"/>
          <w:b/>
          <w:sz w:val="28"/>
          <w:szCs w:val="28"/>
        </w:rPr>
        <w:t>аказ</w:t>
      </w:r>
      <w:r w:rsidRPr="00147F11">
        <w:rPr>
          <w:rFonts w:ascii="Times New Roman" w:hAnsi="Times New Roman" w:cs="Times New Roman"/>
          <w:b/>
          <w:sz w:val="28"/>
          <w:szCs w:val="28"/>
        </w:rPr>
        <w:t>у</w:t>
      </w:r>
      <w:r w:rsidR="007D081D" w:rsidRPr="00147F11">
        <w:rPr>
          <w:rFonts w:ascii="Times New Roman" w:hAnsi="Times New Roman" w:cs="Times New Roman"/>
          <w:b/>
          <w:sz w:val="28"/>
          <w:szCs w:val="28"/>
        </w:rPr>
        <w:t xml:space="preserve"> КП «Керуюча компанія з</w:t>
      </w:r>
    </w:p>
    <w:p w14:paraId="20D08CAF" w14:textId="77777777" w:rsidR="007D081D" w:rsidRPr="00147F11" w:rsidRDefault="007D081D" w:rsidP="001F4E98">
      <w:pPr>
        <w:spacing w:after="0" w:line="240" w:lineRule="auto"/>
        <w:ind w:left="5670"/>
        <w:jc w:val="both"/>
        <w:rPr>
          <w:rFonts w:ascii="Times New Roman" w:hAnsi="Times New Roman" w:cs="Times New Roman"/>
          <w:b/>
          <w:sz w:val="28"/>
          <w:szCs w:val="28"/>
        </w:rPr>
      </w:pPr>
      <w:r w:rsidRPr="00147F11">
        <w:rPr>
          <w:rFonts w:ascii="Times New Roman" w:hAnsi="Times New Roman" w:cs="Times New Roman"/>
          <w:b/>
          <w:sz w:val="28"/>
          <w:szCs w:val="28"/>
        </w:rPr>
        <w:t>обслуговування житлового фонду</w:t>
      </w:r>
    </w:p>
    <w:p w14:paraId="7BB1E4B3" w14:textId="77777777" w:rsidR="007D081D" w:rsidRPr="00147F11" w:rsidRDefault="007D081D" w:rsidP="001F4E98">
      <w:pPr>
        <w:spacing w:after="0" w:line="240" w:lineRule="auto"/>
        <w:ind w:left="5670"/>
        <w:jc w:val="both"/>
        <w:rPr>
          <w:rFonts w:ascii="Times New Roman" w:hAnsi="Times New Roman" w:cs="Times New Roman"/>
          <w:b/>
          <w:sz w:val="28"/>
          <w:szCs w:val="28"/>
        </w:rPr>
      </w:pPr>
      <w:r w:rsidRPr="00147F11">
        <w:rPr>
          <w:rFonts w:ascii="Times New Roman" w:hAnsi="Times New Roman" w:cs="Times New Roman"/>
          <w:b/>
          <w:sz w:val="28"/>
          <w:szCs w:val="28"/>
        </w:rPr>
        <w:t>Печерського району міста Києва»</w:t>
      </w:r>
    </w:p>
    <w:p w14:paraId="729F90AC" w14:textId="77777777" w:rsidR="007D081D" w:rsidRPr="00147F11" w:rsidRDefault="007D081D" w:rsidP="001F4E98">
      <w:pPr>
        <w:spacing w:after="0" w:line="240" w:lineRule="auto"/>
        <w:ind w:left="5670"/>
        <w:jc w:val="both"/>
        <w:rPr>
          <w:rFonts w:ascii="Times New Roman" w:hAnsi="Times New Roman" w:cs="Times New Roman"/>
          <w:sz w:val="28"/>
          <w:szCs w:val="28"/>
        </w:rPr>
      </w:pPr>
    </w:p>
    <w:p w14:paraId="6E7E1B2E" w14:textId="556EF258" w:rsidR="007D081D" w:rsidRPr="00147F11" w:rsidRDefault="007D081D" w:rsidP="001F4E98">
      <w:pPr>
        <w:spacing w:after="0" w:line="240" w:lineRule="auto"/>
        <w:ind w:left="5670"/>
        <w:jc w:val="both"/>
        <w:rPr>
          <w:rFonts w:ascii="Times New Roman" w:hAnsi="Times New Roman" w:cs="Times New Roman"/>
          <w:sz w:val="28"/>
          <w:szCs w:val="28"/>
        </w:rPr>
      </w:pPr>
      <w:r w:rsidRPr="00147F11">
        <w:rPr>
          <w:rFonts w:ascii="Times New Roman" w:hAnsi="Times New Roman" w:cs="Times New Roman"/>
          <w:sz w:val="28"/>
          <w:szCs w:val="28"/>
        </w:rPr>
        <w:t xml:space="preserve">від </w:t>
      </w:r>
      <w:r w:rsidR="00E32C70">
        <w:rPr>
          <w:rFonts w:ascii="Times New Roman" w:hAnsi="Times New Roman" w:cs="Times New Roman"/>
          <w:sz w:val="28"/>
          <w:szCs w:val="28"/>
        </w:rPr>
        <w:t xml:space="preserve">19 серпня </w:t>
      </w:r>
      <w:r w:rsidRPr="00147F11">
        <w:rPr>
          <w:rFonts w:ascii="Times New Roman" w:hAnsi="Times New Roman" w:cs="Times New Roman"/>
          <w:sz w:val="28"/>
          <w:szCs w:val="28"/>
        </w:rPr>
        <w:t>2024 року №</w:t>
      </w:r>
      <w:r w:rsidR="00E32C70">
        <w:rPr>
          <w:rFonts w:ascii="Times New Roman" w:hAnsi="Times New Roman" w:cs="Times New Roman"/>
          <w:sz w:val="28"/>
          <w:szCs w:val="28"/>
        </w:rPr>
        <w:t xml:space="preserve"> 154</w:t>
      </w:r>
    </w:p>
    <w:p w14:paraId="76E5A7EC" w14:textId="77777777" w:rsidR="007D081D" w:rsidRPr="00147F11" w:rsidRDefault="007D081D" w:rsidP="007D081D">
      <w:pPr>
        <w:spacing w:after="0"/>
        <w:ind w:firstLine="6096"/>
        <w:jc w:val="both"/>
        <w:rPr>
          <w:rFonts w:ascii="Times New Roman" w:hAnsi="Times New Roman" w:cs="Times New Roman"/>
          <w:sz w:val="28"/>
          <w:szCs w:val="28"/>
        </w:rPr>
      </w:pPr>
    </w:p>
    <w:p w14:paraId="6367FE72" w14:textId="77777777" w:rsidR="001F4E98" w:rsidRDefault="001F4E98" w:rsidP="007D081D">
      <w:pPr>
        <w:spacing w:after="0"/>
        <w:ind w:firstLine="6096"/>
        <w:jc w:val="both"/>
        <w:rPr>
          <w:rFonts w:ascii="Times New Roman" w:hAnsi="Times New Roman" w:cs="Times New Roman"/>
          <w:sz w:val="24"/>
          <w:szCs w:val="24"/>
        </w:rPr>
      </w:pPr>
    </w:p>
    <w:p w14:paraId="2799430B" w14:textId="77777777" w:rsidR="001F2075" w:rsidRDefault="001F2075" w:rsidP="001F2075">
      <w:pPr>
        <w:spacing w:after="0"/>
        <w:jc w:val="center"/>
        <w:rPr>
          <w:rFonts w:ascii="Times New Roman" w:hAnsi="Times New Roman" w:cs="Times New Roman"/>
          <w:b/>
          <w:sz w:val="28"/>
          <w:szCs w:val="28"/>
        </w:rPr>
      </w:pPr>
      <w:r w:rsidRPr="001F2075">
        <w:rPr>
          <w:rFonts w:ascii="Times New Roman" w:hAnsi="Times New Roman" w:cs="Times New Roman"/>
          <w:b/>
          <w:sz w:val="28"/>
          <w:szCs w:val="28"/>
        </w:rPr>
        <w:t>Положення</w:t>
      </w:r>
    </w:p>
    <w:p w14:paraId="3DADB87D" w14:textId="77777777" w:rsidR="00AD5C80" w:rsidRDefault="00AD5C80" w:rsidP="001F4E98">
      <w:pPr>
        <w:spacing w:after="0"/>
        <w:jc w:val="center"/>
        <w:rPr>
          <w:rFonts w:ascii="Times New Roman" w:hAnsi="Times New Roman" w:cs="Times New Roman"/>
          <w:b/>
          <w:sz w:val="28"/>
          <w:szCs w:val="28"/>
        </w:rPr>
      </w:pPr>
      <w:r w:rsidRPr="00AD5C80">
        <w:rPr>
          <w:rFonts w:ascii="Times New Roman" w:hAnsi="Times New Roman" w:cs="Times New Roman"/>
          <w:b/>
          <w:sz w:val="28"/>
          <w:szCs w:val="28"/>
        </w:rPr>
        <w:t xml:space="preserve">про порядок проведення антикорупційної перевірки ділових партнерів КП «Керуюча компанія з обслуговування житлового фонду </w:t>
      </w:r>
      <w:r w:rsidR="001F2075">
        <w:rPr>
          <w:rFonts w:ascii="Times New Roman" w:hAnsi="Times New Roman" w:cs="Times New Roman"/>
          <w:b/>
          <w:sz w:val="28"/>
          <w:szCs w:val="28"/>
        </w:rPr>
        <w:t xml:space="preserve">Печерського району </w:t>
      </w:r>
    </w:p>
    <w:p w14:paraId="4C8B75CA" w14:textId="77777777" w:rsidR="001F2075" w:rsidRDefault="001F2075" w:rsidP="001F4E98">
      <w:pPr>
        <w:spacing w:after="0"/>
        <w:jc w:val="center"/>
        <w:rPr>
          <w:rFonts w:ascii="Times New Roman" w:hAnsi="Times New Roman" w:cs="Times New Roman"/>
          <w:b/>
          <w:sz w:val="28"/>
          <w:szCs w:val="28"/>
        </w:rPr>
      </w:pPr>
      <w:r>
        <w:rPr>
          <w:rFonts w:ascii="Times New Roman" w:hAnsi="Times New Roman" w:cs="Times New Roman"/>
          <w:b/>
          <w:sz w:val="28"/>
          <w:szCs w:val="28"/>
        </w:rPr>
        <w:t>міста Киє</w:t>
      </w:r>
      <w:r w:rsidRPr="001F2075">
        <w:rPr>
          <w:rFonts w:ascii="Times New Roman" w:hAnsi="Times New Roman" w:cs="Times New Roman"/>
          <w:b/>
          <w:sz w:val="28"/>
          <w:szCs w:val="28"/>
        </w:rPr>
        <w:t>ва»</w:t>
      </w:r>
    </w:p>
    <w:p w14:paraId="1D32B32E" w14:textId="3DD4811C" w:rsidR="001F2075" w:rsidRDefault="001F2075" w:rsidP="001F2075">
      <w:pPr>
        <w:spacing w:after="0"/>
        <w:jc w:val="center"/>
        <w:rPr>
          <w:rFonts w:ascii="Times New Roman" w:hAnsi="Times New Roman" w:cs="Times New Roman"/>
          <w:b/>
          <w:sz w:val="28"/>
          <w:szCs w:val="28"/>
        </w:rPr>
      </w:pPr>
    </w:p>
    <w:p w14:paraId="1C69D349" w14:textId="77777777" w:rsidR="00465A1C" w:rsidRDefault="00465A1C" w:rsidP="001F2075">
      <w:pPr>
        <w:spacing w:after="0"/>
        <w:jc w:val="center"/>
        <w:rPr>
          <w:rFonts w:ascii="Times New Roman" w:hAnsi="Times New Roman" w:cs="Times New Roman"/>
          <w:b/>
          <w:sz w:val="28"/>
          <w:szCs w:val="28"/>
        </w:rPr>
      </w:pPr>
    </w:p>
    <w:p w14:paraId="3D10BBA9" w14:textId="77777777" w:rsidR="001F4E98" w:rsidRDefault="001F2075" w:rsidP="00E64A45">
      <w:pPr>
        <w:pStyle w:val="221"/>
        <w:keepNext/>
        <w:keepLines/>
        <w:shd w:val="clear" w:color="auto" w:fill="auto"/>
        <w:spacing w:line="240" w:lineRule="exact"/>
        <w:rPr>
          <w:b/>
        </w:rPr>
      </w:pPr>
      <w:r w:rsidRPr="001F4E98">
        <w:rPr>
          <w:b/>
        </w:rPr>
        <w:t>ТЕРМІНИ ТА ВИЗНАЧЕННЯ</w:t>
      </w:r>
    </w:p>
    <w:p w14:paraId="45FC14F7" w14:textId="77777777" w:rsidR="00AD5C80" w:rsidRDefault="00AD5C80" w:rsidP="00E64A45">
      <w:pPr>
        <w:pStyle w:val="221"/>
        <w:keepNext/>
        <w:keepLines/>
        <w:shd w:val="clear" w:color="auto" w:fill="auto"/>
        <w:spacing w:line="240" w:lineRule="exact"/>
        <w:rPr>
          <w:b/>
        </w:rPr>
      </w:pPr>
    </w:p>
    <w:p w14:paraId="72BD2803" w14:textId="77777777" w:rsidR="00AD5C80" w:rsidRPr="00AD5C80" w:rsidRDefault="00AD5C80" w:rsidP="00AD5C80">
      <w:pPr>
        <w:spacing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xml:space="preserve">Терміни та визначення, наведені у Положенні про порядок проведення антикорупційної перевірки ділових партнерів КП «Керуюча компанія з обслуговування житлового фонду </w:t>
      </w:r>
      <w:r>
        <w:rPr>
          <w:rFonts w:ascii="Times New Roman" w:hAnsi="Times New Roman" w:cs="Times New Roman"/>
          <w:sz w:val="24"/>
          <w:szCs w:val="24"/>
        </w:rPr>
        <w:t>Печерського району м. </w:t>
      </w:r>
      <w:r w:rsidRPr="00AD5C80">
        <w:rPr>
          <w:rFonts w:ascii="Times New Roman" w:hAnsi="Times New Roman" w:cs="Times New Roman"/>
          <w:sz w:val="24"/>
          <w:szCs w:val="24"/>
        </w:rPr>
        <w:t>Києва» (далі - Положення), вживаються лише в межах та для цілей цього Положення.</w:t>
      </w:r>
    </w:p>
    <w:tbl>
      <w:tblPr>
        <w:tblOverlap w:val="never"/>
        <w:tblW w:w="10900" w:type="dxa"/>
        <w:tblInd w:w="10" w:type="dxa"/>
        <w:tblLayout w:type="fixed"/>
        <w:tblCellMar>
          <w:left w:w="10" w:type="dxa"/>
          <w:right w:w="10" w:type="dxa"/>
        </w:tblCellMar>
        <w:tblLook w:val="04A0" w:firstRow="1" w:lastRow="0" w:firstColumn="1" w:lastColumn="0" w:noHBand="0" w:noVBand="1"/>
      </w:tblPr>
      <w:tblGrid>
        <w:gridCol w:w="4939"/>
        <w:gridCol w:w="8"/>
        <w:gridCol w:w="5953"/>
      </w:tblGrid>
      <w:tr w:rsidR="00AD5C80" w:rsidRPr="00AD5C80" w14:paraId="7511E4E3" w14:textId="77777777" w:rsidTr="00465A1C">
        <w:trPr>
          <w:trHeight w:val="2005"/>
        </w:trPr>
        <w:tc>
          <w:tcPr>
            <w:tcW w:w="4947" w:type="dxa"/>
            <w:gridSpan w:val="2"/>
            <w:tcBorders>
              <w:top w:val="single" w:sz="4" w:space="0" w:color="auto"/>
              <w:left w:val="single" w:sz="4" w:space="0" w:color="auto"/>
            </w:tcBorders>
            <w:shd w:val="clear" w:color="auto" w:fill="FFFFFF"/>
          </w:tcPr>
          <w:p w14:paraId="5DB4E496" w14:textId="77777777" w:rsidR="00AD5C80" w:rsidRPr="00AD5C80" w:rsidRDefault="00AD5C80" w:rsidP="00AD5C80">
            <w:pPr>
              <w:spacing w:line="240" w:lineRule="exact"/>
              <w:ind w:firstLine="709"/>
              <w:jc w:val="both"/>
              <w:rPr>
                <w:rFonts w:ascii="Times New Roman" w:hAnsi="Times New Roman" w:cs="Times New Roman"/>
                <w:sz w:val="24"/>
                <w:szCs w:val="24"/>
              </w:rPr>
            </w:pPr>
            <w:r w:rsidRPr="00AD5C80">
              <w:rPr>
                <w:rStyle w:val="20"/>
                <w:rFonts w:eastAsiaTheme="minorHAnsi"/>
              </w:rPr>
              <w:t>антикорупційна перевірка</w:t>
            </w:r>
          </w:p>
        </w:tc>
        <w:tc>
          <w:tcPr>
            <w:tcW w:w="5953" w:type="dxa"/>
            <w:tcBorders>
              <w:top w:val="single" w:sz="4" w:space="0" w:color="auto"/>
              <w:left w:val="single" w:sz="4" w:space="0" w:color="auto"/>
              <w:right w:val="single" w:sz="4" w:space="0" w:color="auto"/>
            </w:tcBorders>
            <w:shd w:val="clear" w:color="auto" w:fill="FFFFFF"/>
            <w:vAlign w:val="bottom"/>
          </w:tcPr>
          <w:p w14:paraId="7FB2451A" w14:textId="77777777" w:rsidR="00AD5C80" w:rsidRPr="00AD5C80" w:rsidRDefault="00AD5C80" w:rsidP="005C0235">
            <w:pPr>
              <w:spacing w:line="274" w:lineRule="exact"/>
              <w:jc w:val="both"/>
              <w:rPr>
                <w:rFonts w:ascii="Times New Roman" w:hAnsi="Times New Roman" w:cs="Times New Roman"/>
                <w:sz w:val="24"/>
                <w:szCs w:val="24"/>
              </w:rPr>
            </w:pPr>
            <w:r w:rsidRPr="00AD5C80">
              <w:rPr>
                <w:rStyle w:val="20"/>
                <w:rFonts w:eastAsiaTheme="minorHAnsi"/>
              </w:rPr>
              <w:t xml:space="preserve">перевірка ділових партнерів КП «Керуюча компанія з обслуговування житлового фонду </w:t>
            </w:r>
            <w:r>
              <w:rPr>
                <w:rStyle w:val="20"/>
                <w:rFonts w:eastAsiaTheme="minorHAnsi"/>
              </w:rPr>
              <w:t>Печерського</w:t>
            </w:r>
            <w:r w:rsidRPr="00AD5C80">
              <w:rPr>
                <w:rStyle w:val="20"/>
                <w:rFonts w:eastAsiaTheme="minorHAnsi"/>
              </w:rPr>
              <w:t xml:space="preserve"> району м. Києва» (далі - Підприємство) з метою оцінки наявності корупційних ризиків, яка може проводиться як при виборі контрагентів на виконання робіт, постачання товарів, надання послуг перед укладанням договорів, так і у процесі виконання договорів.</w:t>
            </w:r>
          </w:p>
        </w:tc>
      </w:tr>
      <w:tr w:rsidR="00AD5C80" w:rsidRPr="00AD5C80" w14:paraId="09F43071" w14:textId="77777777" w:rsidTr="00465A1C">
        <w:trPr>
          <w:trHeight w:val="1298"/>
        </w:trPr>
        <w:tc>
          <w:tcPr>
            <w:tcW w:w="4947" w:type="dxa"/>
            <w:gridSpan w:val="2"/>
            <w:tcBorders>
              <w:top w:val="single" w:sz="4" w:space="0" w:color="auto"/>
              <w:left w:val="single" w:sz="4" w:space="0" w:color="auto"/>
            </w:tcBorders>
            <w:shd w:val="clear" w:color="auto" w:fill="FFFFFF"/>
          </w:tcPr>
          <w:p w14:paraId="4A86CEC7" w14:textId="77777777" w:rsidR="00AD5C80" w:rsidRPr="00AD5C80" w:rsidRDefault="00AD5C80" w:rsidP="00AD5C80">
            <w:pPr>
              <w:spacing w:line="240" w:lineRule="exact"/>
              <w:ind w:firstLine="709"/>
              <w:jc w:val="both"/>
              <w:rPr>
                <w:rFonts w:ascii="Times New Roman" w:hAnsi="Times New Roman" w:cs="Times New Roman"/>
                <w:sz w:val="24"/>
                <w:szCs w:val="24"/>
              </w:rPr>
            </w:pPr>
            <w:r w:rsidRPr="00AD5C80">
              <w:rPr>
                <w:rStyle w:val="20"/>
                <w:rFonts w:eastAsiaTheme="minorHAnsi"/>
              </w:rPr>
              <w:t>ділові партнери</w:t>
            </w:r>
          </w:p>
        </w:tc>
        <w:tc>
          <w:tcPr>
            <w:tcW w:w="5953" w:type="dxa"/>
            <w:tcBorders>
              <w:top w:val="single" w:sz="4" w:space="0" w:color="auto"/>
              <w:left w:val="single" w:sz="4" w:space="0" w:color="auto"/>
              <w:right w:val="single" w:sz="4" w:space="0" w:color="auto"/>
            </w:tcBorders>
            <w:shd w:val="clear" w:color="auto" w:fill="FFFFFF"/>
            <w:vAlign w:val="bottom"/>
          </w:tcPr>
          <w:p w14:paraId="30B77AF1" w14:textId="77777777" w:rsidR="00AD5C80" w:rsidRPr="00AD5C80" w:rsidRDefault="00AD5C80" w:rsidP="005C0235">
            <w:pPr>
              <w:spacing w:line="269" w:lineRule="exact"/>
              <w:jc w:val="both"/>
              <w:rPr>
                <w:rFonts w:ascii="Times New Roman" w:hAnsi="Times New Roman" w:cs="Times New Roman"/>
                <w:sz w:val="24"/>
                <w:szCs w:val="24"/>
              </w:rPr>
            </w:pPr>
            <w:r w:rsidRPr="00AD5C80">
              <w:rPr>
                <w:rStyle w:val="20"/>
                <w:rFonts w:eastAsiaTheme="minorHAnsi"/>
              </w:rPr>
              <w:t xml:space="preserve">юридична, </w:t>
            </w:r>
            <w:r>
              <w:rPr>
                <w:rStyle w:val="20"/>
                <w:rFonts w:eastAsiaTheme="minorHAnsi"/>
              </w:rPr>
              <w:t>фізична особа або фізична особа</w:t>
            </w:r>
            <w:r w:rsidRPr="00AD5C80">
              <w:rPr>
                <w:rStyle w:val="20"/>
                <w:rFonts w:eastAsiaTheme="minorHAnsi"/>
              </w:rPr>
              <w:t>- підприємець, з якою Підприємство має намір встановити договірні відносини (потенційний діловий партнер) або в</w:t>
            </w:r>
            <w:r>
              <w:rPr>
                <w:rStyle w:val="20"/>
                <w:rFonts w:eastAsiaTheme="minorHAnsi"/>
              </w:rPr>
              <w:t>же має такі договірні відносини.</w:t>
            </w:r>
          </w:p>
        </w:tc>
      </w:tr>
      <w:tr w:rsidR="00AD5C80" w:rsidRPr="00AD5C80" w14:paraId="44707708" w14:textId="77777777" w:rsidTr="00465A1C">
        <w:trPr>
          <w:trHeight w:val="850"/>
        </w:trPr>
        <w:tc>
          <w:tcPr>
            <w:tcW w:w="4947" w:type="dxa"/>
            <w:gridSpan w:val="2"/>
            <w:tcBorders>
              <w:top w:val="single" w:sz="4" w:space="0" w:color="auto"/>
              <w:left w:val="single" w:sz="4" w:space="0" w:color="auto"/>
            </w:tcBorders>
            <w:shd w:val="clear" w:color="auto" w:fill="FFFFFF"/>
          </w:tcPr>
          <w:p w14:paraId="77F31E10" w14:textId="77777777" w:rsidR="00AD5C80" w:rsidRPr="00AD5C80" w:rsidRDefault="00AD5C80" w:rsidP="00AD5C80">
            <w:pPr>
              <w:spacing w:line="240" w:lineRule="exact"/>
              <w:ind w:firstLine="709"/>
              <w:jc w:val="both"/>
              <w:rPr>
                <w:rFonts w:ascii="Times New Roman" w:hAnsi="Times New Roman" w:cs="Times New Roman"/>
                <w:sz w:val="24"/>
                <w:szCs w:val="24"/>
              </w:rPr>
            </w:pPr>
            <w:r w:rsidRPr="00AD5C80">
              <w:rPr>
                <w:rStyle w:val="20"/>
                <w:rFonts w:eastAsiaTheme="minorHAnsi"/>
              </w:rPr>
              <w:t>негативна ділова репутація</w:t>
            </w:r>
          </w:p>
        </w:tc>
        <w:tc>
          <w:tcPr>
            <w:tcW w:w="5953" w:type="dxa"/>
            <w:tcBorders>
              <w:top w:val="single" w:sz="4" w:space="0" w:color="auto"/>
              <w:left w:val="single" w:sz="4" w:space="0" w:color="auto"/>
              <w:right w:val="single" w:sz="4" w:space="0" w:color="auto"/>
            </w:tcBorders>
            <w:shd w:val="clear" w:color="auto" w:fill="FFFFFF"/>
            <w:vAlign w:val="bottom"/>
          </w:tcPr>
          <w:p w14:paraId="44D542CC" w14:textId="77777777" w:rsidR="00AD5C80" w:rsidRPr="00AD5C80" w:rsidRDefault="00AD5C80" w:rsidP="005C0235">
            <w:pPr>
              <w:spacing w:line="283" w:lineRule="exact"/>
              <w:jc w:val="both"/>
              <w:rPr>
                <w:rFonts w:ascii="Times New Roman" w:hAnsi="Times New Roman" w:cs="Times New Roman"/>
                <w:sz w:val="24"/>
                <w:szCs w:val="24"/>
              </w:rPr>
            </w:pPr>
            <w:r w:rsidRPr="00AD5C80">
              <w:rPr>
                <w:rStyle w:val="20"/>
                <w:rFonts w:eastAsiaTheme="minorHAnsi"/>
              </w:rPr>
              <w:t>наявність підтвердженої з офіційних джерел інформації про ділового партнера щодо його неправомірної поведінки.</w:t>
            </w:r>
          </w:p>
        </w:tc>
      </w:tr>
      <w:tr w:rsidR="00AD5C80" w:rsidRPr="00AD5C80" w14:paraId="57457F93" w14:textId="77777777" w:rsidTr="00465A1C">
        <w:trPr>
          <w:trHeight w:val="954"/>
        </w:trPr>
        <w:tc>
          <w:tcPr>
            <w:tcW w:w="4947" w:type="dxa"/>
            <w:gridSpan w:val="2"/>
            <w:tcBorders>
              <w:top w:val="single" w:sz="4" w:space="0" w:color="auto"/>
              <w:left w:val="single" w:sz="4" w:space="0" w:color="auto"/>
              <w:bottom w:val="single" w:sz="4" w:space="0" w:color="auto"/>
            </w:tcBorders>
            <w:shd w:val="clear" w:color="auto" w:fill="FFFFFF"/>
          </w:tcPr>
          <w:p w14:paraId="29934F77" w14:textId="77777777" w:rsidR="00AD5C80" w:rsidRPr="00AD5C80" w:rsidRDefault="00AD5C80" w:rsidP="00AD5C80">
            <w:pPr>
              <w:spacing w:line="283" w:lineRule="exact"/>
              <w:ind w:firstLine="709"/>
              <w:jc w:val="both"/>
              <w:rPr>
                <w:rFonts w:ascii="Times New Roman" w:hAnsi="Times New Roman" w:cs="Times New Roman"/>
                <w:sz w:val="24"/>
                <w:szCs w:val="24"/>
              </w:rPr>
            </w:pPr>
            <w:r w:rsidRPr="00AD5C80">
              <w:rPr>
                <w:rStyle w:val="20"/>
                <w:rFonts w:eastAsiaTheme="minorHAnsi"/>
              </w:rPr>
              <w:t xml:space="preserve">Уповноважений з антикорупційної </w:t>
            </w:r>
            <w:r>
              <w:rPr>
                <w:rStyle w:val="20"/>
                <w:rFonts w:eastAsiaTheme="minorHAnsi"/>
              </w:rPr>
              <w:t>діяльності Підприємства (далі У</w:t>
            </w:r>
            <w:r w:rsidRPr="00AD5C80">
              <w:rPr>
                <w:rStyle w:val="20"/>
                <w:rFonts w:eastAsiaTheme="minorHAnsi"/>
              </w:rPr>
              <w:t>повноважений)</w:t>
            </w:r>
          </w:p>
        </w:tc>
        <w:tc>
          <w:tcPr>
            <w:tcW w:w="5953" w:type="dxa"/>
            <w:tcBorders>
              <w:top w:val="single" w:sz="4" w:space="0" w:color="auto"/>
              <w:left w:val="single" w:sz="4" w:space="0" w:color="auto"/>
              <w:bottom w:val="single" w:sz="4" w:space="0" w:color="auto"/>
              <w:right w:val="single" w:sz="4" w:space="0" w:color="auto"/>
            </w:tcBorders>
            <w:shd w:val="clear" w:color="auto" w:fill="FFFFFF"/>
            <w:vAlign w:val="bottom"/>
          </w:tcPr>
          <w:p w14:paraId="135C4EBE" w14:textId="77777777" w:rsidR="00AD5C80" w:rsidRPr="00AD5C80" w:rsidRDefault="00AD5C80" w:rsidP="005C0235">
            <w:pPr>
              <w:spacing w:line="274" w:lineRule="exact"/>
              <w:jc w:val="both"/>
              <w:rPr>
                <w:rFonts w:ascii="Times New Roman" w:hAnsi="Times New Roman" w:cs="Times New Roman"/>
                <w:sz w:val="24"/>
                <w:szCs w:val="24"/>
              </w:rPr>
            </w:pPr>
            <w:r w:rsidRPr="00AD5C80">
              <w:rPr>
                <w:rStyle w:val="20"/>
                <w:rFonts w:eastAsiaTheme="minorHAnsi"/>
              </w:rPr>
              <w:t>Уповноважений Підприємства, відповідальний за реалізацію Антикорупційної програми Підприємства, заходів з антикорупційної діяльності Підприємства.</w:t>
            </w:r>
          </w:p>
        </w:tc>
      </w:tr>
      <w:tr w:rsidR="00AD5C80" w:rsidRPr="00AD5C80" w14:paraId="675C9031" w14:textId="77777777" w:rsidTr="00465A1C">
        <w:trPr>
          <w:trHeight w:val="2742"/>
        </w:trPr>
        <w:tc>
          <w:tcPr>
            <w:tcW w:w="4947" w:type="dxa"/>
            <w:gridSpan w:val="2"/>
            <w:tcBorders>
              <w:top w:val="single" w:sz="4" w:space="0" w:color="auto"/>
              <w:left w:val="single" w:sz="4" w:space="0" w:color="auto"/>
              <w:bottom w:val="single" w:sz="4" w:space="0" w:color="auto"/>
              <w:right w:val="single" w:sz="4" w:space="0" w:color="auto"/>
            </w:tcBorders>
            <w:shd w:val="clear" w:color="auto" w:fill="FFFFFF"/>
          </w:tcPr>
          <w:p w14:paraId="203C1F38" w14:textId="77777777" w:rsidR="00AD5C80" w:rsidRPr="00AD5C80" w:rsidRDefault="00AD5C80" w:rsidP="00AD5C80">
            <w:pPr>
              <w:spacing w:line="240" w:lineRule="exact"/>
              <w:ind w:firstLine="709"/>
              <w:jc w:val="both"/>
              <w:rPr>
                <w:rFonts w:ascii="Times New Roman" w:hAnsi="Times New Roman" w:cs="Times New Roman"/>
                <w:sz w:val="24"/>
                <w:szCs w:val="24"/>
              </w:rPr>
            </w:pPr>
            <w:r w:rsidRPr="00AD5C80">
              <w:rPr>
                <w:rStyle w:val="20"/>
                <w:rFonts w:eastAsiaTheme="minorHAnsi"/>
              </w:rPr>
              <w:t>посадові особи</w:t>
            </w:r>
          </w:p>
        </w:tc>
        <w:tc>
          <w:tcPr>
            <w:tcW w:w="5953" w:type="dxa"/>
            <w:tcBorders>
              <w:top w:val="single" w:sz="4" w:space="0" w:color="auto"/>
              <w:left w:val="single" w:sz="4" w:space="0" w:color="auto"/>
              <w:bottom w:val="single" w:sz="4" w:space="0" w:color="auto"/>
              <w:right w:val="single" w:sz="4" w:space="0" w:color="auto"/>
            </w:tcBorders>
            <w:shd w:val="clear" w:color="auto" w:fill="FFFFFF"/>
            <w:vAlign w:val="bottom"/>
          </w:tcPr>
          <w:p w14:paraId="3D8661A3" w14:textId="77777777" w:rsidR="00AD5C80" w:rsidRPr="00AD5C80" w:rsidRDefault="00AD5C80" w:rsidP="005C0235">
            <w:pPr>
              <w:spacing w:line="274" w:lineRule="exact"/>
              <w:jc w:val="both"/>
              <w:rPr>
                <w:rFonts w:ascii="Times New Roman" w:hAnsi="Times New Roman" w:cs="Times New Roman"/>
                <w:sz w:val="24"/>
                <w:szCs w:val="24"/>
              </w:rPr>
            </w:pPr>
            <w:r w:rsidRPr="00AD5C80">
              <w:rPr>
                <w:rStyle w:val="20"/>
                <w:rFonts w:eastAsiaTheme="minorHAnsi"/>
              </w:rPr>
              <w:t>особи, які відповідно до підпункту «а» пункту 2 частини першої статті 3 Закону прирівнюються до осіб, уповноважених на виконання функцій держави або місцевого самоврядування, тобто працівники, які обіймають посади, пов’язані з виконанням організаційно-розпорядчих чи адміністративно - господарських обов’язків, в тому числі у разі виконання таких обов’язків тимчасово або за спеціальним повноваженням, покладеним на відповідного працівника директором Підприємства.</w:t>
            </w:r>
          </w:p>
        </w:tc>
      </w:tr>
      <w:tr w:rsidR="00AD5C80" w:rsidRPr="00AD5C80" w14:paraId="2632C219" w14:textId="77777777" w:rsidTr="00AD5C80">
        <w:trPr>
          <w:trHeight w:val="3078"/>
        </w:trPr>
        <w:tc>
          <w:tcPr>
            <w:tcW w:w="4939" w:type="dxa"/>
            <w:tcBorders>
              <w:top w:val="single" w:sz="4" w:space="0" w:color="auto"/>
              <w:left w:val="single" w:sz="4" w:space="0" w:color="auto"/>
            </w:tcBorders>
            <w:shd w:val="clear" w:color="auto" w:fill="FFFFFF"/>
          </w:tcPr>
          <w:p w14:paraId="1F36D4D0" w14:textId="4C3C2D0B" w:rsidR="00AD5C80" w:rsidRPr="00AD5C80" w:rsidRDefault="006F6FC8" w:rsidP="00465A1C">
            <w:pPr>
              <w:jc w:val="both"/>
              <w:rPr>
                <w:rFonts w:ascii="Times New Roman" w:hAnsi="Times New Roman" w:cs="Times New Roman"/>
                <w:sz w:val="24"/>
                <w:szCs w:val="24"/>
              </w:rPr>
            </w:pPr>
            <w:r>
              <w:rPr>
                <w:rStyle w:val="20"/>
                <w:rFonts w:eastAsiaTheme="minorHAnsi"/>
              </w:rPr>
              <w:lastRenderedPageBreak/>
              <w:t xml:space="preserve">        </w:t>
            </w:r>
            <w:r w:rsidR="00465A1C" w:rsidRPr="00AD5C80">
              <w:rPr>
                <w:rStyle w:val="20"/>
                <w:rFonts w:eastAsiaTheme="minorHAnsi"/>
              </w:rPr>
              <w:t>близькі особи</w:t>
            </w:r>
          </w:p>
        </w:tc>
        <w:tc>
          <w:tcPr>
            <w:tcW w:w="5961" w:type="dxa"/>
            <w:gridSpan w:val="2"/>
            <w:tcBorders>
              <w:top w:val="single" w:sz="4" w:space="0" w:color="auto"/>
              <w:left w:val="single" w:sz="4" w:space="0" w:color="auto"/>
              <w:right w:val="single" w:sz="4" w:space="0" w:color="auto"/>
            </w:tcBorders>
            <w:shd w:val="clear" w:color="auto" w:fill="FFFFFF"/>
            <w:vAlign w:val="bottom"/>
          </w:tcPr>
          <w:p w14:paraId="158EE6A3" w14:textId="1D7F2E84" w:rsidR="00AD5C80" w:rsidRPr="00AD5C80" w:rsidRDefault="00465A1C" w:rsidP="00AD5C80">
            <w:pPr>
              <w:spacing w:line="274" w:lineRule="exact"/>
              <w:jc w:val="both"/>
              <w:rPr>
                <w:rFonts w:ascii="Times New Roman" w:hAnsi="Times New Roman" w:cs="Times New Roman"/>
                <w:sz w:val="24"/>
                <w:szCs w:val="24"/>
              </w:rPr>
            </w:pPr>
            <w:r w:rsidRPr="00AD5C80">
              <w:rPr>
                <w:rStyle w:val="20"/>
                <w:rFonts w:eastAsiaTheme="minorHAnsi"/>
              </w:rPr>
              <w:t xml:space="preserve">члени сім'ї суб'єкта, зазначеного у частині першій статті 3 Закону України «Про </w:t>
            </w:r>
            <w:r w:rsidR="00AD5C80" w:rsidRPr="00AD5C80">
              <w:rPr>
                <w:rStyle w:val="20"/>
                <w:rFonts w:eastAsiaTheme="minorHAnsi"/>
              </w:rPr>
              <w:t>запобігання корупції» (далі - Закон), а також чоловік, дружина, батько, мати, вітчим, мачуха, син, дочка, пасинок, падчерка, рідний та двоюрідний брати, рідна та двоюрідна сестри, рідний брат та сестра дружини (чоловіка), племінник, племінниця, рідний дядько, рідна тітка, дід, баба, прадід, прабаба, внук, внучка, правнук, правнучка, зять, невістка, тесть, теща, свекор, свекруха, батько та маги дружини (чоловіка) сина (дочки), усиновлювач чи усиновлений, опікун чи піклувальник, особа, яка перебуває під опікою або піклуванням зазначеного суб'єкта.</w:t>
            </w:r>
          </w:p>
        </w:tc>
      </w:tr>
      <w:tr w:rsidR="00AD5C80" w:rsidRPr="00AD5C80" w14:paraId="4BBD1193" w14:textId="77777777" w:rsidTr="00AD5C80">
        <w:trPr>
          <w:trHeight w:val="2761"/>
        </w:trPr>
        <w:tc>
          <w:tcPr>
            <w:tcW w:w="4939" w:type="dxa"/>
            <w:tcBorders>
              <w:top w:val="single" w:sz="4" w:space="0" w:color="auto"/>
              <w:left w:val="single" w:sz="4" w:space="0" w:color="auto"/>
              <w:bottom w:val="single" w:sz="4" w:space="0" w:color="auto"/>
            </w:tcBorders>
            <w:shd w:val="clear" w:color="auto" w:fill="FFFFFF"/>
          </w:tcPr>
          <w:p w14:paraId="044D0C7B" w14:textId="77777777" w:rsidR="00AD5C80" w:rsidRPr="00AD5C80" w:rsidRDefault="00AD5C80" w:rsidP="00AD5C80">
            <w:pPr>
              <w:spacing w:line="240" w:lineRule="exact"/>
              <w:ind w:firstLine="709"/>
              <w:jc w:val="both"/>
              <w:rPr>
                <w:rFonts w:ascii="Times New Roman" w:hAnsi="Times New Roman" w:cs="Times New Roman"/>
                <w:sz w:val="24"/>
                <w:szCs w:val="24"/>
              </w:rPr>
            </w:pPr>
            <w:r w:rsidRPr="00AD5C80">
              <w:rPr>
                <w:rStyle w:val="20"/>
                <w:rFonts w:eastAsiaTheme="minorHAnsi"/>
              </w:rPr>
              <w:t>члени сім'ї</w:t>
            </w:r>
          </w:p>
        </w:tc>
        <w:tc>
          <w:tcPr>
            <w:tcW w:w="5961" w:type="dxa"/>
            <w:gridSpan w:val="2"/>
            <w:tcBorders>
              <w:top w:val="single" w:sz="4" w:space="0" w:color="auto"/>
              <w:left w:val="single" w:sz="4" w:space="0" w:color="auto"/>
              <w:bottom w:val="single" w:sz="4" w:space="0" w:color="auto"/>
              <w:right w:val="single" w:sz="4" w:space="0" w:color="auto"/>
            </w:tcBorders>
            <w:shd w:val="clear" w:color="auto" w:fill="FFFFFF"/>
            <w:vAlign w:val="bottom"/>
          </w:tcPr>
          <w:p w14:paraId="1AE48488" w14:textId="77777777" w:rsidR="00AD5C80" w:rsidRPr="00AD5C80" w:rsidRDefault="00AD5C80" w:rsidP="005C0235">
            <w:pPr>
              <w:spacing w:line="274" w:lineRule="exact"/>
              <w:jc w:val="both"/>
              <w:rPr>
                <w:rFonts w:ascii="Times New Roman" w:hAnsi="Times New Roman" w:cs="Times New Roman"/>
                <w:sz w:val="24"/>
                <w:szCs w:val="24"/>
              </w:rPr>
            </w:pPr>
            <w:r w:rsidRPr="00AD5C80">
              <w:rPr>
                <w:rStyle w:val="20"/>
                <w:rFonts w:eastAsiaTheme="minorHAnsi"/>
              </w:rPr>
              <w:t>особа, яка перебуває у шлюбі із суб'єктом, зазначеним у частині першій статті 3 Закону, та діти зазначеного суб'єкта до досягнення ними повноліття - незалежно від спільного проживання із суб'єктом, а також будь-які особи, які спільно проживають, пов'язані спільним побутом, мають взаємні права та обов'язки із суб'єктом, зазначеним у частині першій статті 3 Закону (крім осіб, взаємні права та обов'язки яких не мають характеру сімейних), у тому числі особи, які спільно проживають, але не перебувають у шлюбі.</w:t>
            </w:r>
          </w:p>
        </w:tc>
      </w:tr>
    </w:tbl>
    <w:p w14:paraId="2F5808C6" w14:textId="77777777" w:rsidR="00AD5C80" w:rsidRPr="00AD5C80" w:rsidRDefault="00AD5C80" w:rsidP="00AD5C80">
      <w:pPr>
        <w:spacing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Інші терміни у цьому Положенні вживаються у значеннях, наведених у Законах України «Про запобігання корупції» та «Про публічні закупівлі».</w:t>
      </w:r>
    </w:p>
    <w:p w14:paraId="5F555BA2" w14:textId="4D7DB6EE" w:rsidR="00AD5C80" w:rsidRDefault="006F6FC8" w:rsidP="006F6FC8">
      <w:pPr>
        <w:pStyle w:val="32"/>
        <w:keepNext/>
        <w:keepLines/>
        <w:shd w:val="clear" w:color="auto" w:fill="auto"/>
        <w:tabs>
          <w:tab w:val="left" w:pos="4194"/>
        </w:tabs>
        <w:spacing w:line="240" w:lineRule="exact"/>
        <w:rPr>
          <w:sz w:val="24"/>
          <w:szCs w:val="24"/>
        </w:rPr>
      </w:pPr>
      <w:bookmarkStart w:id="0" w:name="bookmark4"/>
      <w:r>
        <w:rPr>
          <w:sz w:val="24"/>
          <w:szCs w:val="24"/>
        </w:rPr>
        <w:tab/>
        <w:t xml:space="preserve">1. </w:t>
      </w:r>
      <w:r w:rsidR="00AD5C80" w:rsidRPr="00AD5C80">
        <w:rPr>
          <w:sz w:val="24"/>
          <w:szCs w:val="24"/>
        </w:rPr>
        <w:t>ЗАГАЛЬНІ ПОЛОЖЕННЯ</w:t>
      </w:r>
      <w:bookmarkEnd w:id="0"/>
    </w:p>
    <w:p w14:paraId="7A4B3BCE" w14:textId="77777777" w:rsidR="006F6FC8" w:rsidRPr="00AD5C80" w:rsidRDefault="006F6FC8" w:rsidP="006F6FC8">
      <w:pPr>
        <w:pStyle w:val="32"/>
        <w:keepNext/>
        <w:keepLines/>
        <w:shd w:val="clear" w:color="auto" w:fill="auto"/>
        <w:tabs>
          <w:tab w:val="left" w:pos="4194"/>
        </w:tabs>
        <w:spacing w:line="240" w:lineRule="exact"/>
        <w:ind w:left="709"/>
        <w:rPr>
          <w:sz w:val="24"/>
          <w:szCs w:val="24"/>
        </w:rPr>
      </w:pPr>
    </w:p>
    <w:p w14:paraId="68A94F88" w14:textId="4870BEAD" w:rsidR="00AD5C80" w:rsidRPr="00AD5C80" w:rsidRDefault="00AD5C80" w:rsidP="00AD5C80">
      <w:pPr>
        <w:widowControl w:val="0"/>
        <w:numPr>
          <w:ilvl w:val="1"/>
          <w:numId w:val="26"/>
        </w:numPr>
        <w:tabs>
          <w:tab w:val="left" w:pos="1632"/>
        </w:tabs>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Положення розроблене з метою оцінки наявності корупційних ризиків, запобігання корупційним правопорушенням та/або правопорушенням, пов’язаним з корупцією, під час реалізації договірних відносин з діловими партнерами П</w:t>
      </w:r>
      <w:r w:rsidR="0044564A">
        <w:rPr>
          <w:rFonts w:ascii="Times New Roman" w:hAnsi="Times New Roman" w:cs="Times New Roman"/>
          <w:sz w:val="24"/>
          <w:szCs w:val="24"/>
        </w:rPr>
        <w:t>ідприємства</w:t>
      </w:r>
      <w:r w:rsidRPr="00AD5C80">
        <w:rPr>
          <w:rFonts w:ascii="Times New Roman" w:hAnsi="Times New Roman" w:cs="Times New Roman"/>
          <w:sz w:val="24"/>
          <w:szCs w:val="24"/>
        </w:rPr>
        <w:t>, запровадження критеріїв та процедури відбору ділових партнерів.</w:t>
      </w:r>
    </w:p>
    <w:p w14:paraId="425D1402" w14:textId="77777777" w:rsidR="00AD5C80" w:rsidRPr="00AD5C80" w:rsidRDefault="00AD5C80" w:rsidP="00AD5C80">
      <w:pPr>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1.2 Це Положення розроблено з урахуванням вимог:</w:t>
      </w:r>
    </w:p>
    <w:p w14:paraId="07D57762" w14:textId="77777777" w:rsidR="00AD5C80" w:rsidRPr="00AD5C80" w:rsidRDefault="00AD5C80" w:rsidP="00AD5C80">
      <w:pPr>
        <w:widowControl w:val="0"/>
        <w:numPr>
          <w:ilvl w:val="0"/>
          <w:numId w:val="27"/>
        </w:numPr>
        <w:tabs>
          <w:tab w:val="left" w:pos="1479"/>
        </w:tabs>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Закону України «Про запобігання корупції»;</w:t>
      </w:r>
    </w:p>
    <w:p w14:paraId="2351983C" w14:textId="77777777" w:rsidR="00AD5C80" w:rsidRPr="00AD5C80" w:rsidRDefault="00AD5C80" w:rsidP="00AD5C80">
      <w:pPr>
        <w:widowControl w:val="0"/>
        <w:numPr>
          <w:ilvl w:val="0"/>
          <w:numId w:val="27"/>
        </w:numPr>
        <w:tabs>
          <w:tab w:val="left" w:pos="1479"/>
        </w:tabs>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Типової антикорупційної програми юридичної особи, затвердженої рішенням Національного агентства з питань запобігання корупції від 02.03.2017 № 75;</w:t>
      </w:r>
    </w:p>
    <w:p w14:paraId="0C4A0107" w14:textId="77777777" w:rsidR="00AD5C80" w:rsidRPr="00AD5C80" w:rsidRDefault="00AD5C80" w:rsidP="00AD5C80">
      <w:pPr>
        <w:widowControl w:val="0"/>
        <w:numPr>
          <w:ilvl w:val="0"/>
          <w:numId w:val="27"/>
        </w:numPr>
        <w:tabs>
          <w:tab w:val="left" w:pos="1479"/>
        </w:tabs>
        <w:spacing w:after="0" w:line="269"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Методичних рекомендації щодо підготовки та реалізації антикорупційних програм юридичних осіб, затверджених Рішенням Національного агентства з питань запобігання корупції 22.09.2017 № 734;</w:t>
      </w:r>
    </w:p>
    <w:p w14:paraId="0E162B1C" w14:textId="77777777" w:rsidR="00AD5C80" w:rsidRPr="00AD5C80" w:rsidRDefault="00AD5C80" w:rsidP="00AD5C80">
      <w:pPr>
        <w:widowControl w:val="0"/>
        <w:numPr>
          <w:ilvl w:val="0"/>
          <w:numId w:val="27"/>
        </w:numPr>
        <w:tabs>
          <w:tab w:val="left" w:pos="1479"/>
        </w:tabs>
        <w:spacing w:after="0" w:line="298"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xml:space="preserve">Антикорупційної програми КП «Керуюча компанія з обслуговування житлового фонду </w:t>
      </w:r>
      <w:r>
        <w:rPr>
          <w:rFonts w:ascii="Times New Roman" w:hAnsi="Times New Roman" w:cs="Times New Roman"/>
          <w:sz w:val="24"/>
          <w:szCs w:val="24"/>
        </w:rPr>
        <w:t>Печерського</w:t>
      </w:r>
      <w:r w:rsidRPr="00AD5C80">
        <w:rPr>
          <w:rFonts w:ascii="Times New Roman" w:hAnsi="Times New Roman" w:cs="Times New Roman"/>
          <w:sz w:val="24"/>
          <w:szCs w:val="24"/>
        </w:rPr>
        <w:t xml:space="preserve"> району м. Києва»;</w:t>
      </w:r>
    </w:p>
    <w:p w14:paraId="0380822E" w14:textId="3B98EE44" w:rsidR="00AD5C80" w:rsidRDefault="00AD5C80" w:rsidP="00AD5C80">
      <w:pPr>
        <w:widowControl w:val="0"/>
        <w:numPr>
          <w:ilvl w:val="0"/>
          <w:numId w:val="28"/>
        </w:numPr>
        <w:tabs>
          <w:tab w:val="left" w:pos="1632"/>
        </w:tabs>
        <w:spacing w:after="0" w:line="240"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Це Положення є обов’язковим для використання в роботі Уповноваженого.</w:t>
      </w:r>
    </w:p>
    <w:p w14:paraId="74F9766D" w14:textId="77777777" w:rsidR="006F6FC8" w:rsidRDefault="006F6FC8" w:rsidP="006F6FC8">
      <w:pPr>
        <w:widowControl w:val="0"/>
        <w:tabs>
          <w:tab w:val="left" w:pos="1632"/>
        </w:tabs>
        <w:spacing w:after="0" w:line="240" w:lineRule="exact"/>
        <w:ind w:left="709"/>
        <w:jc w:val="both"/>
        <w:rPr>
          <w:rFonts w:ascii="Times New Roman" w:hAnsi="Times New Roman" w:cs="Times New Roman"/>
          <w:sz w:val="24"/>
          <w:szCs w:val="24"/>
        </w:rPr>
      </w:pPr>
    </w:p>
    <w:p w14:paraId="740ECA3E" w14:textId="77777777" w:rsidR="00AD5C80" w:rsidRPr="00AD5C80" w:rsidRDefault="00AD5C80" w:rsidP="00AD5C80">
      <w:pPr>
        <w:widowControl w:val="0"/>
        <w:tabs>
          <w:tab w:val="left" w:pos="1632"/>
        </w:tabs>
        <w:spacing w:after="0" w:line="240" w:lineRule="exact"/>
        <w:ind w:left="709"/>
        <w:jc w:val="both"/>
        <w:rPr>
          <w:rFonts w:ascii="Times New Roman" w:hAnsi="Times New Roman" w:cs="Times New Roman"/>
          <w:sz w:val="24"/>
          <w:szCs w:val="24"/>
        </w:rPr>
      </w:pPr>
    </w:p>
    <w:p w14:paraId="76719AD1" w14:textId="738798AE" w:rsidR="00AD5C80" w:rsidRDefault="006F6FC8" w:rsidP="006F6FC8">
      <w:pPr>
        <w:pStyle w:val="32"/>
        <w:keepNext/>
        <w:keepLines/>
        <w:shd w:val="clear" w:color="auto" w:fill="auto"/>
        <w:tabs>
          <w:tab w:val="left" w:pos="1940"/>
        </w:tabs>
        <w:spacing w:line="240" w:lineRule="exact"/>
        <w:ind w:left="709"/>
        <w:rPr>
          <w:sz w:val="24"/>
          <w:szCs w:val="24"/>
        </w:rPr>
      </w:pPr>
      <w:bookmarkStart w:id="1" w:name="bookmark5"/>
      <w:r>
        <w:rPr>
          <w:sz w:val="24"/>
          <w:szCs w:val="24"/>
        </w:rPr>
        <w:t xml:space="preserve">                           2. </w:t>
      </w:r>
      <w:r w:rsidR="00AD5C80" w:rsidRPr="00AD5C80">
        <w:rPr>
          <w:sz w:val="24"/>
          <w:szCs w:val="24"/>
        </w:rPr>
        <w:t>ОРГАНІЗАЦІЯ ПРОВЕДЕННЯ АНТИКОРУПЦІЙНОЇ ПЕРЕВІРКИ</w:t>
      </w:r>
      <w:bookmarkEnd w:id="1"/>
    </w:p>
    <w:p w14:paraId="593441D8" w14:textId="77777777" w:rsidR="006F6FC8" w:rsidRPr="00AD5C80" w:rsidRDefault="006F6FC8" w:rsidP="006F6FC8">
      <w:pPr>
        <w:pStyle w:val="32"/>
        <w:keepNext/>
        <w:keepLines/>
        <w:shd w:val="clear" w:color="auto" w:fill="auto"/>
        <w:tabs>
          <w:tab w:val="left" w:pos="1940"/>
        </w:tabs>
        <w:spacing w:line="240" w:lineRule="exact"/>
        <w:ind w:left="709"/>
        <w:rPr>
          <w:sz w:val="24"/>
          <w:szCs w:val="24"/>
        </w:rPr>
      </w:pPr>
    </w:p>
    <w:p w14:paraId="7F4D2C26" w14:textId="1DEDDB74" w:rsidR="00AD5C80" w:rsidRPr="00AD5C80" w:rsidRDefault="00AD5C80" w:rsidP="00147F11">
      <w:pPr>
        <w:widowControl w:val="0"/>
        <w:numPr>
          <w:ilvl w:val="1"/>
          <w:numId w:val="26"/>
        </w:numPr>
        <w:tabs>
          <w:tab w:val="left" w:pos="1632"/>
        </w:tabs>
        <w:spacing w:after="0" w:line="312" w:lineRule="exact"/>
        <w:ind w:firstLine="680"/>
        <w:jc w:val="both"/>
        <w:rPr>
          <w:rFonts w:ascii="Times New Roman" w:hAnsi="Times New Roman" w:cs="Times New Roman"/>
          <w:sz w:val="24"/>
          <w:szCs w:val="24"/>
        </w:rPr>
      </w:pPr>
      <w:r w:rsidRPr="00AD5C80">
        <w:rPr>
          <w:rFonts w:ascii="Times New Roman" w:hAnsi="Times New Roman" w:cs="Times New Roman"/>
          <w:sz w:val="24"/>
          <w:szCs w:val="24"/>
        </w:rPr>
        <w:t>Антикорупційна перевірка ділових партнерів П</w:t>
      </w:r>
      <w:r w:rsidR="00255EEE">
        <w:rPr>
          <w:rFonts w:ascii="Times New Roman" w:hAnsi="Times New Roman" w:cs="Times New Roman"/>
          <w:sz w:val="24"/>
          <w:szCs w:val="24"/>
        </w:rPr>
        <w:t>ідприємства</w:t>
      </w:r>
      <w:r w:rsidRPr="00AD5C80">
        <w:rPr>
          <w:rFonts w:ascii="Times New Roman" w:hAnsi="Times New Roman" w:cs="Times New Roman"/>
          <w:sz w:val="24"/>
          <w:szCs w:val="24"/>
        </w:rPr>
        <w:t xml:space="preserve"> здійснюється безпосередньо Уповноваженим.</w:t>
      </w:r>
    </w:p>
    <w:p w14:paraId="4EA3A11E" w14:textId="5E1FAA4A" w:rsidR="00AD5C80" w:rsidRPr="00AD5C80" w:rsidRDefault="00AD5C80" w:rsidP="00147F11">
      <w:pPr>
        <w:widowControl w:val="0"/>
        <w:numPr>
          <w:ilvl w:val="1"/>
          <w:numId w:val="26"/>
        </w:numPr>
        <w:tabs>
          <w:tab w:val="left" w:pos="1632"/>
        </w:tabs>
        <w:spacing w:after="0" w:line="288" w:lineRule="exact"/>
        <w:ind w:firstLine="680"/>
        <w:jc w:val="both"/>
        <w:rPr>
          <w:rFonts w:ascii="Times New Roman" w:hAnsi="Times New Roman" w:cs="Times New Roman"/>
          <w:sz w:val="24"/>
          <w:szCs w:val="24"/>
        </w:rPr>
      </w:pPr>
      <w:r w:rsidRPr="00AD5C80">
        <w:rPr>
          <w:rFonts w:ascii="Times New Roman" w:hAnsi="Times New Roman" w:cs="Times New Roman"/>
          <w:sz w:val="24"/>
          <w:szCs w:val="24"/>
        </w:rPr>
        <w:t>Ділові партнери Підприємства обираються згідно з критеріями, які базуються на прозорості діяльності, конкуре</w:t>
      </w:r>
      <w:r w:rsidR="00255EEE">
        <w:rPr>
          <w:rFonts w:ascii="Times New Roman" w:hAnsi="Times New Roman" w:cs="Times New Roman"/>
          <w:sz w:val="24"/>
          <w:szCs w:val="24"/>
        </w:rPr>
        <w:t>н</w:t>
      </w:r>
      <w:r w:rsidRPr="00AD5C80">
        <w:rPr>
          <w:rFonts w:ascii="Times New Roman" w:hAnsi="Times New Roman" w:cs="Times New Roman"/>
          <w:sz w:val="24"/>
          <w:szCs w:val="24"/>
        </w:rPr>
        <w:t>тност</w:t>
      </w:r>
      <w:r w:rsidR="00255EEE">
        <w:rPr>
          <w:rFonts w:ascii="Times New Roman" w:hAnsi="Times New Roman" w:cs="Times New Roman"/>
          <w:sz w:val="24"/>
          <w:szCs w:val="24"/>
        </w:rPr>
        <w:t>і</w:t>
      </w:r>
      <w:r w:rsidRPr="00AD5C80">
        <w:rPr>
          <w:rFonts w:ascii="Times New Roman" w:hAnsi="Times New Roman" w:cs="Times New Roman"/>
          <w:sz w:val="24"/>
          <w:szCs w:val="24"/>
        </w:rPr>
        <w:t>, якості товарів, робіт і послуг та надійності.</w:t>
      </w:r>
    </w:p>
    <w:p w14:paraId="7668EAB7" w14:textId="77777777" w:rsidR="00AD5C80" w:rsidRPr="00AD5C80" w:rsidRDefault="00AD5C80" w:rsidP="00147F11">
      <w:pPr>
        <w:widowControl w:val="0"/>
        <w:numPr>
          <w:ilvl w:val="1"/>
          <w:numId w:val="26"/>
        </w:numPr>
        <w:tabs>
          <w:tab w:val="left" w:pos="1632"/>
        </w:tabs>
        <w:spacing w:after="0" w:line="240" w:lineRule="exact"/>
        <w:ind w:firstLine="680"/>
        <w:jc w:val="both"/>
        <w:rPr>
          <w:rFonts w:ascii="Times New Roman" w:hAnsi="Times New Roman" w:cs="Times New Roman"/>
          <w:sz w:val="24"/>
          <w:szCs w:val="24"/>
        </w:rPr>
      </w:pPr>
      <w:r w:rsidRPr="00AD5C80">
        <w:rPr>
          <w:rFonts w:ascii="Times New Roman" w:hAnsi="Times New Roman" w:cs="Times New Roman"/>
          <w:sz w:val="24"/>
          <w:szCs w:val="24"/>
        </w:rPr>
        <w:t>Під час антикорупційної перевірки Уповноважений перевіряє, чи має діловий</w:t>
      </w:r>
      <w:r>
        <w:rPr>
          <w:rFonts w:ascii="Times New Roman" w:hAnsi="Times New Roman" w:cs="Times New Roman"/>
          <w:sz w:val="24"/>
          <w:szCs w:val="24"/>
        </w:rPr>
        <w:t xml:space="preserve"> </w:t>
      </w:r>
      <w:r w:rsidRPr="00AD5C80">
        <w:rPr>
          <w:rFonts w:ascii="Times New Roman" w:hAnsi="Times New Roman" w:cs="Times New Roman"/>
          <w:sz w:val="24"/>
          <w:szCs w:val="24"/>
        </w:rPr>
        <w:t>партнер репутацію суб’єкта, діяльність якого пов'язана з корупцією (навіть за відсутності відповідних судових рішень), та чи не буде діловий партнер використовуватися як посередник для передачі третім особам (або для отримання від третіх осіб) неправомірної вигоди.</w:t>
      </w:r>
    </w:p>
    <w:p w14:paraId="3201611F" w14:textId="77777777" w:rsidR="00AD5C80" w:rsidRPr="00AD5C80" w:rsidRDefault="00AD5C80" w:rsidP="00147F11">
      <w:pPr>
        <w:widowControl w:val="0"/>
        <w:numPr>
          <w:ilvl w:val="1"/>
          <w:numId w:val="26"/>
        </w:numPr>
        <w:tabs>
          <w:tab w:val="left" w:pos="1500"/>
        </w:tabs>
        <w:spacing w:after="0" w:line="240" w:lineRule="exact"/>
        <w:ind w:firstLine="680"/>
        <w:jc w:val="both"/>
        <w:rPr>
          <w:rFonts w:ascii="Times New Roman" w:hAnsi="Times New Roman" w:cs="Times New Roman"/>
          <w:sz w:val="24"/>
          <w:szCs w:val="24"/>
        </w:rPr>
      </w:pPr>
      <w:r w:rsidRPr="00AD5C80">
        <w:rPr>
          <w:rFonts w:ascii="Times New Roman" w:hAnsi="Times New Roman" w:cs="Times New Roman"/>
          <w:sz w:val="24"/>
          <w:szCs w:val="24"/>
        </w:rPr>
        <w:t>Антикорупційна перевірка ділових партнерів проводиться:</w:t>
      </w:r>
    </w:p>
    <w:p w14:paraId="79F7B8CD" w14:textId="77777777" w:rsidR="00AD5C80" w:rsidRPr="00AD5C80" w:rsidRDefault="00AD5C80" w:rsidP="00147F11">
      <w:pPr>
        <w:widowControl w:val="0"/>
        <w:numPr>
          <w:ilvl w:val="0"/>
          <w:numId w:val="27"/>
        </w:numPr>
        <w:tabs>
          <w:tab w:val="left" w:pos="1466"/>
        </w:tabs>
        <w:spacing w:after="0" w:line="240" w:lineRule="exact"/>
        <w:ind w:firstLine="680"/>
        <w:jc w:val="both"/>
        <w:rPr>
          <w:rFonts w:ascii="Times New Roman" w:hAnsi="Times New Roman" w:cs="Times New Roman"/>
          <w:sz w:val="24"/>
          <w:szCs w:val="24"/>
        </w:rPr>
      </w:pPr>
      <w:r w:rsidRPr="00AD5C80">
        <w:rPr>
          <w:rFonts w:ascii="Times New Roman" w:hAnsi="Times New Roman" w:cs="Times New Roman"/>
          <w:sz w:val="24"/>
          <w:szCs w:val="24"/>
        </w:rPr>
        <w:t>за дорученням директора Підприємства, заступників директора Підприємства;</w:t>
      </w:r>
    </w:p>
    <w:p w14:paraId="2F7988CF" w14:textId="77777777" w:rsidR="00AD5C80" w:rsidRPr="00AD5C80" w:rsidRDefault="00AD5C80" w:rsidP="00147F11">
      <w:pPr>
        <w:spacing w:after="0" w:line="240" w:lineRule="exact"/>
        <w:ind w:firstLine="680"/>
        <w:jc w:val="both"/>
        <w:rPr>
          <w:rFonts w:ascii="Times New Roman" w:hAnsi="Times New Roman" w:cs="Times New Roman"/>
          <w:sz w:val="24"/>
          <w:szCs w:val="24"/>
        </w:rPr>
      </w:pPr>
      <w:r w:rsidRPr="00AD5C80">
        <w:rPr>
          <w:rFonts w:ascii="Times New Roman" w:hAnsi="Times New Roman" w:cs="Times New Roman"/>
          <w:sz w:val="24"/>
          <w:szCs w:val="24"/>
        </w:rPr>
        <w:lastRenderedPageBreak/>
        <w:t xml:space="preserve"> за ініціативою Уповноваженого;</w:t>
      </w:r>
    </w:p>
    <w:p w14:paraId="64823C3F" w14:textId="77777777" w:rsidR="00AD5C80" w:rsidRPr="00AD5C80" w:rsidRDefault="00AD5C80" w:rsidP="00147F11">
      <w:pPr>
        <w:widowControl w:val="0"/>
        <w:tabs>
          <w:tab w:val="left" w:pos="1466"/>
        </w:tabs>
        <w:spacing w:after="0" w:line="240" w:lineRule="exact"/>
        <w:ind w:firstLine="680"/>
        <w:jc w:val="both"/>
        <w:rPr>
          <w:rFonts w:ascii="Times New Roman" w:hAnsi="Times New Roman" w:cs="Times New Roman"/>
          <w:sz w:val="24"/>
          <w:szCs w:val="24"/>
        </w:rPr>
      </w:pPr>
      <w:r w:rsidRPr="00AD5C80">
        <w:rPr>
          <w:rFonts w:ascii="Times New Roman" w:hAnsi="Times New Roman" w:cs="Times New Roman"/>
          <w:sz w:val="24"/>
          <w:szCs w:val="24"/>
        </w:rPr>
        <w:t>за ініціативою керівника відокремленого структурного підрозділу Підприємства,</w:t>
      </w:r>
    </w:p>
    <w:p w14:paraId="734E2EED" w14:textId="77777777" w:rsidR="00AD5C80" w:rsidRPr="00AD5C80" w:rsidRDefault="00AD5C80" w:rsidP="00147F11">
      <w:pPr>
        <w:spacing w:after="0" w:line="240" w:lineRule="exact"/>
        <w:ind w:firstLine="680"/>
        <w:jc w:val="both"/>
        <w:rPr>
          <w:rFonts w:ascii="Times New Roman" w:hAnsi="Times New Roman" w:cs="Times New Roman"/>
          <w:sz w:val="24"/>
          <w:szCs w:val="24"/>
        </w:rPr>
      </w:pPr>
      <w:r w:rsidRPr="00AD5C80">
        <w:rPr>
          <w:rFonts w:ascii="Times New Roman" w:hAnsi="Times New Roman" w:cs="Times New Roman"/>
          <w:sz w:val="24"/>
          <w:szCs w:val="24"/>
        </w:rPr>
        <w:t>за повідомленням викривача корупції.</w:t>
      </w:r>
    </w:p>
    <w:p w14:paraId="196B2579" w14:textId="77777777" w:rsidR="00AD5C80" w:rsidRDefault="00AD5C80" w:rsidP="00AD5C80">
      <w:pPr>
        <w:widowControl w:val="0"/>
        <w:numPr>
          <w:ilvl w:val="1"/>
          <w:numId w:val="26"/>
        </w:numPr>
        <w:tabs>
          <w:tab w:val="left" w:pos="1516"/>
        </w:tabs>
        <w:spacing w:after="0" w:line="269"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Керівники відокремлених структурних підрозділів Підприємства та інші співробітники Підприємства надають на вимогу Уповноваженого наявну інформацію про ділових партнерів, необхідну для проведення перевірки, у визначені у службовій записці Уповноваженого строк та спосіб.</w:t>
      </w:r>
    </w:p>
    <w:p w14:paraId="3E8951AC" w14:textId="77777777" w:rsidR="00AD5C80" w:rsidRPr="00AD5C80" w:rsidRDefault="00AD5C80" w:rsidP="007A7D72">
      <w:pPr>
        <w:widowControl w:val="0"/>
        <w:tabs>
          <w:tab w:val="left" w:pos="1516"/>
        </w:tabs>
        <w:spacing w:after="0" w:line="269" w:lineRule="exact"/>
        <w:ind w:left="709"/>
        <w:jc w:val="center"/>
        <w:rPr>
          <w:rFonts w:ascii="Times New Roman" w:hAnsi="Times New Roman" w:cs="Times New Roman"/>
          <w:sz w:val="24"/>
          <w:szCs w:val="24"/>
        </w:rPr>
      </w:pPr>
    </w:p>
    <w:p w14:paraId="350F0E99" w14:textId="77777777" w:rsidR="00AD5C80" w:rsidRDefault="00AD5C80" w:rsidP="00915D62">
      <w:pPr>
        <w:pStyle w:val="32"/>
        <w:keepNext/>
        <w:keepLines/>
        <w:numPr>
          <w:ilvl w:val="0"/>
          <w:numId w:val="26"/>
        </w:numPr>
        <w:shd w:val="clear" w:color="auto" w:fill="auto"/>
        <w:tabs>
          <w:tab w:val="left" w:pos="1232"/>
        </w:tabs>
        <w:spacing w:line="240" w:lineRule="exact"/>
        <w:ind w:firstLine="709"/>
        <w:jc w:val="center"/>
        <w:rPr>
          <w:sz w:val="24"/>
          <w:szCs w:val="24"/>
        </w:rPr>
      </w:pPr>
      <w:bookmarkStart w:id="2" w:name="bookmark6"/>
      <w:r w:rsidRPr="00AD5C80">
        <w:rPr>
          <w:sz w:val="24"/>
          <w:szCs w:val="24"/>
        </w:rPr>
        <w:t>ПОРЯДОК ЗДІЙСНЕННЯ АНТИКОРУПЦІЙНОЇ ПЕРЕВІРКИ ТА КРИТЕРІЇ</w:t>
      </w:r>
      <w:bookmarkStart w:id="3" w:name="bookmark7"/>
      <w:bookmarkEnd w:id="2"/>
      <w:r w:rsidR="007A7D72">
        <w:rPr>
          <w:sz w:val="24"/>
          <w:szCs w:val="24"/>
        </w:rPr>
        <w:t xml:space="preserve"> </w:t>
      </w:r>
      <w:r w:rsidRPr="007A7D72">
        <w:rPr>
          <w:sz w:val="24"/>
          <w:szCs w:val="24"/>
        </w:rPr>
        <w:t>ВІДБОРУ ДІЛОВИХ ПАРТНЕРІВ КП</w:t>
      </w:r>
      <w:bookmarkEnd w:id="3"/>
    </w:p>
    <w:p w14:paraId="1DAFD8A1" w14:textId="77777777" w:rsidR="007A7D72" w:rsidRPr="007A7D72" w:rsidRDefault="007A7D72" w:rsidP="007A7D72">
      <w:pPr>
        <w:pStyle w:val="32"/>
        <w:keepNext/>
        <w:keepLines/>
        <w:shd w:val="clear" w:color="auto" w:fill="auto"/>
        <w:tabs>
          <w:tab w:val="left" w:pos="1232"/>
        </w:tabs>
        <w:spacing w:line="240" w:lineRule="exact"/>
        <w:ind w:left="709"/>
        <w:rPr>
          <w:sz w:val="24"/>
          <w:szCs w:val="24"/>
        </w:rPr>
      </w:pPr>
    </w:p>
    <w:p w14:paraId="7E16522E" w14:textId="77777777" w:rsidR="00AD5C80" w:rsidRPr="00AD5C80" w:rsidRDefault="00AD5C80" w:rsidP="00AD5C80">
      <w:pPr>
        <w:widowControl w:val="0"/>
        <w:numPr>
          <w:ilvl w:val="1"/>
          <w:numId w:val="26"/>
        </w:numPr>
        <w:tabs>
          <w:tab w:val="left" w:pos="1521"/>
        </w:tabs>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xml:space="preserve">Уповноважений здійснює антикорупційну перевірку ділового партнера у встановлений для перевірки строк шляхом аналізу інформації на офіційних сайтах Міністерства юстиції України; Державної фіскальної служби України; Антимонопольного комітету України; Єдиного державного реєстру судових рішень, офіційних та неофіційних інтернет-ресурсів, у тому числі іноземних, на яких може розміщуватися інформація щодо ділових партнерів, зокрема, </w:t>
      </w:r>
      <w:hyperlink r:id="rId8" w:history="1">
        <w:r w:rsidRPr="00AD5C80">
          <w:rPr>
            <w:rStyle w:val="aa"/>
            <w:rFonts w:ascii="Times New Roman" w:hAnsi="Times New Roman" w:cs="Times New Roman"/>
            <w:sz w:val="24"/>
            <w:szCs w:val="24"/>
            <w:lang w:val="en-US" w:bidi="en-US"/>
          </w:rPr>
          <w:t>https</w:t>
        </w:r>
        <w:r w:rsidRPr="00AD5C80">
          <w:rPr>
            <w:rStyle w:val="aa"/>
            <w:rFonts w:ascii="Times New Roman" w:hAnsi="Times New Roman" w:cs="Times New Roman"/>
            <w:sz w:val="24"/>
            <w:szCs w:val="24"/>
            <w:lang w:bidi="en-US"/>
          </w:rPr>
          <w:t>://</w:t>
        </w:r>
        <w:proofErr w:type="spellStart"/>
        <w:r w:rsidRPr="00AD5C80">
          <w:rPr>
            <w:rStyle w:val="aa"/>
            <w:rFonts w:ascii="Times New Roman" w:hAnsi="Times New Roman" w:cs="Times New Roman"/>
            <w:sz w:val="24"/>
            <w:szCs w:val="24"/>
            <w:lang w:val="en-US" w:bidi="en-US"/>
          </w:rPr>
          <w:t>youcontrol</w:t>
        </w:r>
        <w:proofErr w:type="spellEnd"/>
        <w:r w:rsidRPr="00AD5C80">
          <w:rPr>
            <w:rStyle w:val="aa"/>
            <w:rFonts w:ascii="Times New Roman" w:hAnsi="Times New Roman" w:cs="Times New Roman"/>
            <w:sz w:val="24"/>
            <w:szCs w:val="24"/>
            <w:lang w:bidi="en-US"/>
          </w:rPr>
          <w:t>.</w:t>
        </w:r>
        <w:r w:rsidRPr="00AD5C80">
          <w:rPr>
            <w:rStyle w:val="aa"/>
            <w:rFonts w:ascii="Times New Roman" w:hAnsi="Times New Roman" w:cs="Times New Roman"/>
            <w:sz w:val="24"/>
            <w:szCs w:val="24"/>
            <w:lang w:val="en-US" w:bidi="en-US"/>
          </w:rPr>
          <w:t>com</w:t>
        </w:r>
        <w:r w:rsidRPr="00AD5C80">
          <w:rPr>
            <w:rStyle w:val="aa"/>
            <w:rFonts w:ascii="Times New Roman" w:hAnsi="Times New Roman" w:cs="Times New Roman"/>
            <w:sz w:val="24"/>
            <w:szCs w:val="24"/>
            <w:lang w:bidi="en-US"/>
          </w:rPr>
          <w:t>.</w:t>
        </w:r>
        <w:proofErr w:type="spellStart"/>
        <w:r w:rsidRPr="00AD5C80">
          <w:rPr>
            <w:rStyle w:val="aa"/>
            <w:rFonts w:ascii="Times New Roman" w:hAnsi="Times New Roman" w:cs="Times New Roman"/>
            <w:sz w:val="24"/>
            <w:szCs w:val="24"/>
            <w:lang w:val="en-US" w:bidi="en-US"/>
          </w:rPr>
          <w:t>ua</w:t>
        </w:r>
        <w:proofErr w:type="spellEnd"/>
      </w:hyperlink>
      <w:r w:rsidRPr="00AD5C80">
        <w:rPr>
          <w:rFonts w:ascii="Times New Roman" w:hAnsi="Times New Roman" w:cs="Times New Roman"/>
          <w:sz w:val="24"/>
          <w:szCs w:val="24"/>
          <w:lang w:bidi="en-US"/>
        </w:rPr>
        <w:t xml:space="preserve">, </w:t>
      </w:r>
      <w:r w:rsidRPr="00AD5C80">
        <w:rPr>
          <w:rFonts w:ascii="Times New Roman" w:hAnsi="Times New Roman" w:cs="Times New Roman"/>
          <w:sz w:val="24"/>
          <w:szCs w:val="24"/>
        </w:rPr>
        <w:t xml:space="preserve">інших, та аналізу отриманої інформації, у тому числі, від відокремлених структурних підрозділів Підприємства, з анкет ділового партнера КП «Керуюча компанія з обслуговування житлового фонду </w:t>
      </w:r>
      <w:r w:rsidR="007A7D72">
        <w:rPr>
          <w:rFonts w:ascii="Times New Roman" w:hAnsi="Times New Roman" w:cs="Times New Roman"/>
          <w:sz w:val="24"/>
          <w:szCs w:val="24"/>
        </w:rPr>
        <w:t>Печерського</w:t>
      </w:r>
      <w:r w:rsidRPr="00AD5C80">
        <w:rPr>
          <w:rFonts w:ascii="Times New Roman" w:hAnsi="Times New Roman" w:cs="Times New Roman"/>
          <w:sz w:val="24"/>
          <w:szCs w:val="24"/>
        </w:rPr>
        <w:t xml:space="preserve"> району м. Києва», з опитувальників ділового партнера КП «Керуюча компанія з обслуговування житлового фонду </w:t>
      </w:r>
      <w:r w:rsidR="007A7D72">
        <w:rPr>
          <w:rFonts w:ascii="Times New Roman" w:hAnsi="Times New Roman" w:cs="Times New Roman"/>
          <w:sz w:val="24"/>
          <w:szCs w:val="24"/>
        </w:rPr>
        <w:t>Печерського</w:t>
      </w:r>
      <w:r w:rsidRPr="00AD5C80">
        <w:rPr>
          <w:rFonts w:ascii="Times New Roman" w:hAnsi="Times New Roman" w:cs="Times New Roman"/>
          <w:sz w:val="24"/>
          <w:szCs w:val="24"/>
        </w:rPr>
        <w:t xml:space="preserve"> району м. Києва», з відповідей ділових партнерів на запити Уповноваженого, з інших джерел.</w:t>
      </w:r>
    </w:p>
    <w:p w14:paraId="395BA9AB" w14:textId="77777777" w:rsidR="00AD5C80" w:rsidRPr="00AD5C80" w:rsidRDefault="00AD5C80" w:rsidP="00AD5C80">
      <w:pPr>
        <w:widowControl w:val="0"/>
        <w:numPr>
          <w:ilvl w:val="1"/>
          <w:numId w:val="26"/>
        </w:numPr>
        <w:tabs>
          <w:tab w:val="left" w:pos="1507"/>
        </w:tabs>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Строк проведення антикорупційної перевірки ділових партнерів становить від 3 до 5 робочих днів.</w:t>
      </w:r>
    </w:p>
    <w:p w14:paraId="0C88E1D0" w14:textId="77777777" w:rsidR="00AD5C80" w:rsidRPr="00AD5C80" w:rsidRDefault="00AD5C80" w:rsidP="007A7D72">
      <w:pPr>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У разі проведення перевірки під час здійснення публічних закупівель відповідно до Закону України «Про публічні закупівлі», перевірка проводиться з урахуванням вимог Закону України «Про публічні закупівлі».</w:t>
      </w:r>
    </w:p>
    <w:p w14:paraId="7A4B901F" w14:textId="77777777" w:rsidR="00AD5C80" w:rsidRPr="00AD5C80" w:rsidRDefault="00AD5C80" w:rsidP="007A7D72">
      <w:pPr>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xml:space="preserve">Під час проведення антикорупційної перевірки Уповноважений за необхідності може направляти запити до ділових партнерів щодо надання відповідної інформації від них. До запиту Уповноваженим може бути додана для заповнення форма анкети ділового партнера КП «Керуюча компанія з обслуговування житлового фонду </w:t>
      </w:r>
      <w:r w:rsidR="007A7D72">
        <w:rPr>
          <w:rFonts w:ascii="Times New Roman" w:hAnsi="Times New Roman" w:cs="Times New Roman"/>
          <w:sz w:val="24"/>
          <w:szCs w:val="24"/>
        </w:rPr>
        <w:t>Печерського</w:t>
      </w:r>
      <w:r w:rsidRPr="00AD5C80">
        <w:rPr>
          <w:rFonts w:ascii="Times New Roman" w:hAnsi="Times New Roman" w:cs="Times New Roman"/>
          <w:sz w:val="24"/>
          <w:szCs w:val="24"/>
        </w:rPr>
        <w:t xml:space="preserve"> району м. Києва» (додаток 2 до наказу Про порядок погодження та підписання договорів у КП «Керуюча компанія з обслуговування житлового фонду </w:t>
      </w:r>
      <w:r w:rsidR="007A7D72">
        <w:rPr>
          <w:rFonts w:ascii="Times New Roman" w:hAnsi="Times New Roman" w:cs="Times New Roman"/>
          <w:sz w:val="24"/>
          <w:szCs w:val="24"/>
        </w:rPr>
        <w:t>Печерського</w:t>
      </w:r>
      <w:r w:rsidRPr="00AD5C80">
        <w:rPr>
          <w:rFonts w:ascii="Times New Roman" w:hAnsi="Times New Roman" w:cs="Times New Roman"/>
          <w:sz w:val="24"/>
          <w:szCs w:val="24"/>
        </w:rPr>
        <w:t xml:space="preserve"> райо</w:t>
      </w:r>
      <w:r w:rsidR="007A7D72">
        <w:rPr>
          <w:rFonts w:ascii="Times New Roman" w:hAnsi="Times New Roman" w:cs="Times New Roman"/>
          <w:sz w:val="24"/>
          <w:szCs w:val="24"/>
        </w:rPr>
        <w:t>ну м. Києва»</w:t>
      </w:r>
      <w:r w:rsidRPr="00AD5C80">
        <w:rPr>
          <w:rFonts w:ascii="Times New Roman" w:hAnsi="Times New Roman" w:cs="Times New Roman"/>
          <w:sz w:val="24"/>
          <w:szCs w:val="24"/>
        </w:rPr>
        <w:t>) та/або форма опитувальника ділового партнера Підприємства визначена у додатку 1 до даного Положення.</w:t>
      </w:r>
    </w:p>
    <w:p w14:paraId="3FE4F1DE" w14:textId="77777777" w:rsidR="00AD5C80" w:rsidRPr="00AD5C80" w:rsidRDefault="00AD5C80" w:rsidP="00AD5C80">
      <w:pPr>
        <w:widowControl w:val="0"/>
        <w:numPr>
          <w:ilvl w:val="1"/>
          <w:numId w:val="26"/>
        </w:numPr>
        <w:tabs>
          <w:tab w:val="left" w:pos="1505"/>
        </w:tabs>
        <w:spacing w:after="0" w:line="240"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Обов’язковій перевірці підлягає інформація щодо:</w:t>
      </w:r>
    </w:p>
    <w:p w14:paraId="4D1FAE2F" w14:textId="77777777" w:rsidR="00AD5C80" w:rsidRPr="00AD5C80" w:rsidRDefault="00AD5C80" w:rsidP="007A7D72">
      <w:pPr>
        <w:spacing w:after="0" w:line="240"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кінцевого бенефіціарного власника (контролера) ділового партнера;</w:t>
      </w:r>
    </w:p>
    <w:p w14:paraId="536A276D" w14:textId="7DD4DCDA" w:rsidR="00AD5C80" w:rsidRPr="00AD5C80" w:rsidRDefault="00AD5C80" w:rsidP="007A7D72">
      <w:pPr>
        <w:spacing w:after="0" w:line="298"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xml:space="preserve">. наявності родинних </w:t>
      </w:r>
      <w:r w:rsidR="007A7D72" w:rsidRPr="00AD5C80">
        <w:rPr>
          <w:rFonts w:ascii="Times New Roman" w:hAnsi="Times New Roman" w:cs="Times New Roman"/>
          <w:sz w:val="24"/>
          <w:szCs w:val="24"/>
        </w:rPr>
        <w:t>зав’язків</w:t>
      </w:r>
      <w:r w:rsidRPr="00AD5C80">
        <w:rPr>
          <w:rFonts w:ascii="Times New Roman" w:hAnsi="Times New Roman" w:cs="Times New Roman"/>
          <w:sz w:val="24"/>
          <w:szCs w:val="24"/>
        </w:rPr>
        <w:t xml:space="preserve"> учасників процедури закупівлі з посадовими особами, працівниками Підприємства (близькими особами, членами сім'ї, що працюють </w:t>
      </w:r>
      <w:r w:rsidR="0045669B">
        <w:rPr>
          <w:rFonts w:ascii="Times New Roman" w:hAnsi="Times New Roman" w:cs="Times New Roman"/>
          <w:sz w:val="24"/>
          <w:szCs w:val="24"/>
        </w:rPr>
        <w:t>на</w:t>
      </w:r>
      <w:r w:rsidRPr="00AD5C80">
        <w:rPr>
          <w:rFonts w:ascii="Times New Roman" w:hAnsi="Times New Roman" w:cs="Times New Roman"/>
          <w:sz w:val="24"/>
          <w:szCs w:val="24"/>
        </w:rPr>
        <w:t xml:space="preserve"> Підприємстві);</w:t>
      </w:r>
    </w:p>
    <w:p w14:paraId="2A775F15" w14:textId="77777777" w:rsidR="00AD5C80" w:rsidRPr="00AD5C80" w:rsidRDefault="00AD5C80" w:rsidP="007A7D72">
      <w:pPr>
        <w:spacing w:after="0" w:line="322"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наявності судових справ стосовно ділового партнера (у разі наявності підлягають з’ясуванню обставини справи);</w:t>
      </w:r>
    </w:p>
    <w:p w14:paraId="40878457" w14:textId="77777777" w:rsidR="00AD5C80" w:rsidRPr="00AD5C80" w:rsidRDefault="00AD5C80" w:rsidP="007A7D72">
      <w:pPr>
        <w:spacing w:after="0" w:line="326"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наявності антикорупційної програми юридичної особи та уповноваженого з її реалізації.</w:t>
      </w:r>
    </w:p>
    <w:p w14:paraId="29ECE409" w14:textId="77777777" w:rsidR="00AD5C80" w:rsidRPr="00AD5C80" w:rsidRDefault="00AD5C80" w:rsidP="00AD5C80">
      <w:pPr>
        <w:widowControl w:val="0"/>
        <w:numPr>
          <w:ilvl w:val="1"/>
          <w:numId w:val="26"/>
        </w:numPr>
        <w:tabs>
          <w:tab w:val="left" w:pos="1516"/>
        </w:tabs>
        <w:spacing w:after="0" w:line="278"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Під час проведення антикорупційної перевірки як на критерії оцінки корупційних ризиків звертається увага на наступну інформацію щодо ділового партнера:</w:t>
      </w:r>
    </w:p>
    <w:p w14:paraId="7FF4EC5B" w14:textId="77777777" w:rsidR="00AD5C80" w:rsidRPr="00AD5C80" w:rsidRDefault="00AD5C80" w:rsidP="007A7D72">
      <w:pPr>
        <w:spacing w:after="0" w:line="302"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має ділові, сімейні або інші особисті взаємовідносини з особами, зазначеними у статті 3 Закону України «Про запобігання корупції»;</w:t>
      </w:r>
    </w:p>
    <w:p w14:paraId="721C5D03" w14:textId="77777777" w:rsidR="00AD5C80" w:rsidRPr="00AD5C80" w:rsidRDefault="00AD5C80" w:rsidP="007A7D72">
      <w:pPr>
        <w:spacing w:after="0" w:line="269"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не погоджується на заповнення анкет та форм, що є складовою процедурою антикорупційної перевірки, або надає недостовірну інформацію для цих анкет і форм;</w:t>
      </w:r>
    </w:p>
    <w:p w14:paraId="452922F7" w14:textId="77777777" w:rsidR="00AD5C80" w:rsidRPr="00AD5C80" w:rsidRDefault="00AD5C80" w:rsidP="007A7D72">
      <w:pPr>
        <w:spacing w:after="0" w:line="269"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не погоджується на включення антикорупційних застережень до договору. Форми антикорупційних застережень до договорів передбачені додатком 2 до Антикорупційної програми Підприємства;</w:t>
      </w:r>
    </w:p>
    <w:p w14:paraId="562F46B4" w14:textId="77777777" w:rsidR="00AD5C80" w:rsidRPr="00AD5C80" w:rsidRDefault="00AD5C80" w:rsidP="007A7D72">
      <w:pPr>
        <w:spacing w:after="0" w:line="26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не має відповідної кваліфікації, персоналу, обладнання, приміщення для виробництва товарів, виконання робіт, надання послуг, що є необхідним для виконання договірних зобов’язань;</w:t>
      </w:r>
    </w:p>
    <w:p w14:paraId="6EB85396" w14:textId="77777777" w:rsidR="00AD5C80" w:rsidRPr="00AD5C80" w:rsidRDefault="00AD5C80" w:rsidP="007A7D72">
      <w:pPr>
        <w:spacing w:after="0" w:line="293"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має негативну ділову репутацію;</w:t>
      </w:r>
    </w:p>
    <w:p w14:paraId="306B866C" w14:textId="77777777" w:rsidR="00AD5C80" w:rsidRPr="00AD5C80" w:rsidRDefault="00AD5C80" w:rsidP="007A7D72">
      <w:pPr>
        <w:spacing w:after="0" w:line="293"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зареєстрований за місцем масової реєстрації суб’єктів господарювання (у квартирі або гуртожитку) та/або за декілька тижнів до оформлення договірних відносин;</w:t>
      </w:r>
    </w:p>
    <w:p w14:paraId="2810AA7D" w14:textId="77777777" w:rsidR="00AD5C80" w:rsidRPr="00AD5C80" w:rsidRDefault="00AD5C80" w:rsidP="00AD5C80">
      <w:pPr>
        <w:spacing w:line="245"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відсутня фактична наявність юридичної особи за місцем реєстрації чи вказаним місцем знаходження;</w:t>
      </w:r>
    </w:p>
    <w:p w14:paraId="22693B4E" w14:textId="77777777" w:rsidR="00AD5C80" w:rsidRPr="00AD5C80" w:rsidRDefault="00AD5C80" w:rsidP="007A7D72">
      <w:pPr>
        <w:spacing w:after="0" w:line="250"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lastRenderedPageBreak/>
        <w:t>. в останні півроку змінювалася адреса та/або розмір статутного капіталу, та/або засновники;</w:t>
      </w:r>
    </w:p>
    <w:p w14:paraId="3A14D429" w14:textId="77777777" w:rsidR="00AD5C80" w:rsidRPr="00AD5C80" w:rsidRDefault="00AD5C80" w:rsidP="007A7D72">
      <w:pPr>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господарська діяльність здійснюється виключно з Підприємством;</w:t>
      </w:r>
    </w:p>
    <w:p w14:paraId="4C1C04E8" w14:textId="77777777" w:rsidR="00AD5C80" w:rsidRPr="00AD5C80" w:rsidRDefault="00AD5C80" w:rsidP="007A7D72">
      <w:pPr>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перебуває у стадії припинення або банкрутства;</w:t>
      </w:r>
    </w:p>
    <w:p w14:paraId="69F51437" w14:textId="77777777" w:rsidR="00AD5C80" w:rsidRPr="00AD5C80" w:rsidRDefault="00AD5C80" w:rsidP="007A7D72">
      <w:pPr>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наявні незавершені виконавчі провадження;</w:t>
      </w:r>
    </w:p>
    <w:p w14:paraId="7A157D4F" w14:textId="77777777" w:rsidR="00AD5C80" w:rsidRPr="00AD5C80" w:rsidRDefault="00AD5C80" w:rsidP="007A7D72">
      <w:pPr>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наявні кримінальні провадження щодо ділового партнера та/або керівника, інших службових (посадових) осіб, які здійснюють повноваження щодо управління діяльністю (заступники керівника, головний бухгалтер та його заступники, члени колегіальних органів управління);</w:t>
      </w:r>
    </w:p>
    <w:p w14:paraId="25753F27" w14:textId="77777777" w:rsidR="00AD5C80" w:rsidRPr="00AD5C80" w:rsidRDefault="00AD5C80" w:rsidP="007A7D72">
      <w:pPr>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позови до особи в судах з боку інших осіб стосовно неналежного виконання чи невиконання договорів;</w:t>
      </w:r>
    </w:p>
    <w:p w14:paraId="1E0493F6" w14:textId="77777777" w:rsidR="00AD5C80" w:rsidRPr="00AD5C80" w:rsidRDefault="00AD5C80" w:rsidP="007A7D72">
      <w:pPr>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наявні провадження у справах про порушення законодавства про захист економічної конкуренції.</w:t>
      </w:r>
    </w:p>
    <w:p w14:paraId="30AD0136" w14:textId="77777777" w:rsidR="00AD5C80" w:rsidRPr="00AD5C80" w:rsidRDefault="00AD5C80" w:rsidP="007A7D72">
      <w:pPr>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Під час антикорупційної перевірки ділових партнерів враховується також історія взаємовідносин Підприємства з діловим партнером.</w:t>
      </w:r>
    </w:p>
    <w:p w14:paraId="78143AF9" w14:textId="77777777" w:rsidR="00AD5C80" w:rsidRDefault="00AD5C80" w:rsidP="00AD5C80">
      <w:pPr>
        <w:widowControl w:val="0"/>
        <w:numPr>
          <w:ilvl w:val="1"/>
          <w:numId w:val="26"/>
        </w:numPr>
        <w:tabs>
          <w:tab w:val="left" w:pos="1478"/>
        </w:tabs>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Для аналізу рівня корупційних ризиків, які можуть виникнути у відносинах з діловим партнером, береться до уваги діяльність, яку останній здійснює або передбачає здійснювати, а також корупційні ризики, властиві цій діяльності.</w:t>
      </w:r>
    </w:p>
    <w:p w14:paraId="3B2751CD" w14:textId="77777777" w:rsidR="007A7D72" w:rsidRPr="00AD5C80" w:rsidRDefault="007A7D72" w:rsidP="007A7D72">
      <w:pPr>
        <w:widowControl w:val="0"/>
        <w:tabs>
          <w:tab w:val="left" w:pos="1478"/>
        </w:tabs>
        <w:spacing w:after="0" w:line="274" w:lineRule="exact"/>
        <w:ind w:left="709"/>
        <w:jc w:val="both"/>
        <w:rPr>
          <w:rFonts w:ascii="Times New Roman" w:hAnsi="Times New Roman" w:cs="Times New Roman"/>
          <w:sz w:val="24"/>
          <w:szCs w:val="24"/>
        </w:rPr>
      </w:pPr>
    </w:p>
    <w:p w14:paraId="6E79FC50" w14:textId="7A8B5CC9" w:rsidR="00AD5C80" w:rsidRPr="00AD5C80" w:rsidRDefault="00AD5C80" w:rsidP="00915D62">
      <w:pPr>
        <w:pStyle w:val="32"/>
        <w:keepNext/>
        <w:keepLines/>
        <w:numPr>
          <w:ilvl w:val="0"/>
          <w:numId w:val="26"/>
        </w:numPr>
        <w:shd w:val="clear" w:color="auto" w:fill="auto"/>
        <w:tabs>
          <w:tab w:val="left" w:pos="1477"/>
        </w:tabs>
        <w:spacing w:line="240" w:lineRule="exact"/>
        <w:ind w:firstLine="709"/>
        <w:rPr>
          <w:sz w:val="24"/>
          <w:szCs w:val="24"/>
        </w:rPr>
      </w:pPr>
      <w:bookmarkStart w:id="4" w:name="bookmark8"/>
      <w:r w:rsidRPr="00AD5C80">
        <w:rPr>
          <w:sz w:val="24"/>
          <w:szCs w:val="24"/>
        </w:rPr>
        <w:t>ОФОРМЛЕННЯ РЕЗУЛЬТАТІВ АНТИКОРУПЦІЙНИХ ПЕРЕВІРОК ТА</w:t>
      </w:r>
      <w:bookmarkEnd w:id="4"/>
    </w:p>
    <w:p w14:paraId="58D176E8" w14:textId="2A44FF34" w:rsidR="00AD5C80" w:rsidRDefault="00AD5C80" w:rsidP="007A7D72">
      <w:pPr>
        <w:pStyle w:val="321"/>
        <w:keepNext/>
        <w:keepLines/>
        <w:shd w:val="clear" w:color="auto" w:fill="auto"/>
        <w:spacing w:line="240" w:lineRule="exact"/>
        <w:ind w:firstLine="709"/>
        <w:rPr>
          <w:sz w:val="24"/>
          <w:szCs w:val="24"/>
        </w:rPr>
      </w:pPr>
      <w:bookmarkStart w:id="5" w:name="bookmark9"/>
      <w:r w:rsidRPr="00AD5C80">
        <w:rPr>
          <w:sz w:val="24"/>
          <w:szCs w:val="24"/>
        </w:rPr>
        <w:t>ВЕДЕННЯ СПРАВ</w:t>
      </w:r>
      <w:bookmarkEnd w:id="5"/>
    </w:p>
    <w:p w14:paraId="33FF4A21" w14:textId="77777777" w:rsidR="006F6FC8" w:rsidRPr="00AD5C80" w:rsidRDefault="006F6FC8" w:rsidP="007A7D72">
      <w:pPr>
        <w:pStyle w:val="321"/>
        <w:keepNext/>
        <w:keepLines/>
        <w:shd w:val="clear" w:color="auto" w:fill="auto"/>
        <w:spacing w:line="240" w:lineRule="exact"/>
        <w:ind w:firstLine="709"/>
        <w:rPr>
          <w:sz w:val="24"/>
          <w:szCs w:val="24"/>
        </w:rPr>
      </w:pPr>
    </w:p>
    <w:p w14:paraId="76CB8735" w14:textId="77777777" w:rsidR="00AD5C80" w:rsidRPr="00AD5C80" w:rsidRDefault="00AD5C80" w:rsidP="00AD5C80">
      <w:pPr>
        <w:widowControl w:val="0"/>
        <w:numPr>
          <w:ilvl w:val="1"/>
          <w:numId w:val="26"/>
        </w:numPr>
        <w:tabs>
          <w:tab w:val="left" w:pos="1477"/>
        </w:tabs>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За результатами антикорупційної перевірки Уповноважений складає письмову рекомендацію директору Підприємства або особі, якій в установленому порядку надано право підписувати договір, щодо прийняття обґрунтованого рішення стосовно подальших правовідносин із діловим партнером Підприємства за формою, передбаченою додатком 1 до Антикорупційної програми Підприємства.</w:t>
      </w:r>
    </w:p>
    <w:p w14:paraId="790EEFCA" w14:textId="77777777" w:rsidR="00AD5C80" w:rsidRPr="00AD5C80" w:rsidRDefault="00AD5C80" w:rsidP="00AD5C80">
      <w:pPr>
        <w:widowControl w:val="0"/>
        <w:numPr>
          <w:ilvl w:val="1"/>
          <w:numId w:val="26"/>
        </w:numPr>
        <w:tabs>
          <w:tab w:val="left" w:pos="1477"/>
        </w:tabs>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xml:space="preserve">У разі негативної рекомендації Уповноваженого, директор Підприємства або особа, якій в установленому порядку надано право підписувати договір, для продовження або початку правовідносин із таким діловим партнером має ухвалити </w:t>
      </w:r>
      <w:r w:rsidR="007A7D72" w:rsidRPr="00AD5C80">
        <w:rPr>
          <w:rFonts w:ascii="Times New Roman" w:hAnsi="Times New Roman" w:cs="Times New Roman"/>
          <w:sz w:val="24"/>
          <w:szCs w:val="24"/>
        </w:rPr>
        <w:t>обґрунтоване</w:t>
      </w:r>
      <w:r w:rsidRPr="00AD5C80">
        <w:rPr>
          <w:rFonts w:ascii="Times New Roman" w:hAnsi="Times New Roman" w:cs="Times New Roman"/>
          <w:sz w:val="24"/>
          <w:szCs w:val="24"/>
        </w:rPr>
        <w:t xml:space="preserve"> рішення з цього питання.</w:t>
      </w:r>
    </w:p>
    <w:p w14:paraId="4D121C2E" w14:textId="77777777" w:rsidR="00AD5C80" w:rsidRPr="00AD5C80" w:rsidRDefault="00AD5C80" w:rsidP="00AD5C80">
      <w:pPr>
        <w:widowControl w:val="0"/>
        <w:numPr>
          <w:ilvl w:val="1"/>
          <w:numId w:val="26"/>
        </w:numPr>
        <w:tabs>
          <w:tab w:val="left" w:pos="1477"/>
        </w:tabs>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Матеріали антикорупційної перевірки формуються у справи, які зберігаються уповноваженою особою не менше ніж п’ять років.</w:t>
      </w:r>
    </w:p>
    <w:p w14:paraId="4ACFFE08" w14:textId="4B218387" w:rsidR="00AD5C80" w:rsidRPr="00AD5C80" w:rsidRDefault="00AD5C80" w:rsidP="00AD5C80">
      <w:pPr>
        <w:widowControl w:val="0"/>
        <w:numPr>
          <w:ilvl w:val="1"/>
          <w:numId w:val="26"/>
        </w:numPr>
        <w:tabs>
          <w:tab w:val="left" w:pos="1477"/>
        </w:tabs>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 xml:space="preserve">Уповноважений веде реєстр проведених антикорупційних перевірок ділових партнерів </w:t>
      </w:r>
      <w:r w:rsidR="00896062">
        <w:rPr>
          <w:rFonts w:ascii="Times New Roman" w:hAnsi="Times New Roman" w:cs="Times New Roman"/>
          <w:sz w:val="24"/>
          <w:szCs w:val="24"/>
        </w:rPr>
        <w:t>Підприємства</w:t>
      </w:r>
      <w:r w:rsidRPr="00AD5C80">
        <w:rPr>
          <w:rFonts w:ascii="Times New Roman" w:hAnsi="Times New Roman" w:cs="Times New Roman"/>
          <w:sz w:val="24"/>
          <w:szCs w:val="24"/>
        </w:rPr>
        <w:t>. Форма реєстру встановлена у додатку 2 до даного Положення.</w:t>
      </w:r>
    </w:p>
    <w:p w14:paraId="28515346" w14:textId="77777777" w:rsidR="00A90BCC" w:rsidRDefault="00AD5C80" w:rsidP="00A90BCC">
      <w:pPr>
        <w:widowControl w:val="0"/>
        <w:numPr>
          <w:ilvl w:val="1"/>
          <w:numId w:val="26"/>
        </w:numPr>
        <w:tabs>
          <w:tab w:val="left" w:pos="1482"/>
        </w:tabs>
        <w:spacing w:after="0" w:line="274" w:lineRule="exact"/>
        <w:ind w:firstLine="709"/>
        <w:jc w:val="both"/>
        <w:rPr>
          <w:rFonts w:ascii="Times New Roman" w:hAnsi="Times New Roman" w:cs="Times New Roman"/>
          <w:sz w:val="24"/>
          <w:szCs w:val="24"/>
        </w:rPr>
      </w:pPr>
      <w:r w:rsidRPr="00AD5C80">
        <w:rPr>
          <w:rFonts w:ascii="Times New Roman" w:hAnsi="Times New Roman" w:cs="Times New Roman"/>
          <w:sz w:val="24"/>
          <w:szCs w:val="24"/>
        </w:rPr>
        <w:t>Дані про перевірених ділових партнерів Підприємства вносяться до реєстру проведених антикорупційних перевірок ділових партнерів Підприємства, доступ до якого передбачений для всіх відокремлених структурних підрозділів Підприємства.</w:t>
      </w:r>
    </w:p>
    <w:p w14:paraId="52F45A27" w14:textId="1A5B819B" w:rsidR="00A90BCC" w:rsidRDefault="00A90BCC" w:rsidP="00A90BCC">
      <w:pPr>
        <w:widowControl w:val="0"/>
        <w:tabs>
          <w:tab w:val="left" w:pos="1482"/>
        </w:tabs>
        <w:spacing w:after="0" w:line="274" w:lineRule="exact"/>
        <w:ind w:left="709"/>
        <w:jc w:val="both"/>
        <w:rPr>
          <w:rFonts w:ascii="Times New Roman" w:hAnsi="Times New Roman" w:cs="Times New Roman"/>
          <w:sz w:val="24"/>
          <w:szCs w:val="24"/>
        </w:rPr>
      </w:pPr>
    </w:p>
    <w:p w14:paraId="4387CCE2" w14:textId="4BCBCF12" w:rsidR="006F6FC8" w:rsidRDefault="006F6FC8" w:rsidP="00A90BCC">
      <w:pPr>
        <w:widowControl w:val="0"/>
        <w:tabs>
          <w:tab w:val="left" w:pos="1482"/>
        </w:tabs>
        <w:spacing w:after="0" w:line="274" w:lineRule="exact"/>
        <w:ind w:left="709"/>
        <w:jc w:val="both"/>
        <w:rPr>
          <w:rFonts w:ascii="Times New Roman" w:hAnsi="Times New Roman" w:cs="Times New Roman"/>
          <w:sz w:val="24"/>
          <w:szCs w:val="24"/>
        </w:rPr>
      </w:pPr>
    </w:p>
    <w:p w14:paraId="64D3BEA0" w14:textId="77777777" w:rsidR="006F6FC8" w:rsidRDefault="006F6FC8" w:rsidP="00A90BCC">
      <w:pPr>
        <w:widowControl w:val="0"/>
        <w:tabs>
          <w:tab w:val="left" w:pos="1482"/>
        </w:tabs>
        <w:spacing w:after="0" w:line="274" w:lineRule="exact"/>
        <w:ind w:left="709"/>
        <w:jc w:val="both"/>
        <w:rPr>
          <w:rFonts w:ascii="Times New Roman" w:hAnsi="Times New Roman" w:cs="Times New Roman"/>
          <w:sz w:val="24"/>
          <w:szCs w:val="24"/>
        </w:rPr>
      </w:pPr>
    </w:p>
    <w:p w14:paraId="03336D14" w14:textId="77777777" w:rsidR="00A90BCC" w:rsidRDefault="00A90BCC" w:rsidP="00A90BCC">
      <w:pPr>
        <w:widowControl w:val="0"/>
        <w:tabs>
          <w:tab w:val="left" w:pos="1482"/>
        </w:tabs>
        <w:spacing w:after="0" w:line="274" w:lineRule="exact"/>
        <w:ind w:left="709"/>
        <w:jc w:val="both"/>
        <w:rPr>
          <w:rFonts w:ascii="Times New Roman" w:hAnsi="Times New Roman" w:cs="Times New Roman"/>
          <w:sz w:val="24"/>
          <w:szCs w:val="24"/>
        </w:rPr>
      </w:pPr>
    </w:p>
    <w:p w14:paraId="66EC42BF" w14:textId="77777777" w:rsidR="00AD5C80" w:rsidRPr="00A90BCC" w:rsidRDefault="00A90BCC" w:rsidP="00A90BCC">
      <w:pPr>
        <w:widowControl w:val="0"/>
        <w:tabs>
          <w:tab w:val="left" w:pos="1482"/>
        </w:tabs>
        <w:spacing w:after="0" w:line="274" w:lineRule="exact"/>
        <w:ind w:left="709" w:hanging="709"/>
        <w:jc w:val="both"/>
        <w:rPr>
          <w:rFonts w:ascii="Times New Roman" w:hAnsi="Times New Roman" w:cs="Times New Roman"/>
          <w:b/>
          <w:sz w:val="24"/>
          <w:szCs w:val="24"/>
        </w:rPr>
      </w:pPr>
      <w:r w:rsidRPr="00A90BCC">
        <w:rPr>
          <w:rFonts w:ascii="Times New Roman" w:hAnsi="Times New Roman" w:cs="Times New Roman"/>
          <w:b/>
          <w:sz w:val="24"/>
          <w:szCs w:val="24"/>
        </w:rPr>
        <w:t xml:space="preserve">Уповноважений </w:t>
      </w:r>
      <w:r w:rsidRPr="00A90BCC">
        <w:rPr>
          <w:rStyle w:val="20"/>
          <w:rFonts w:eastAsiaTheme="minorHAnsi"/>
          <w:b/>
        </w:rPr>
        <w:t>з антикорупційної діяльності</w:t>
      </w:r>
      <w:r w:rsidRPr="00A90BCC">
        <w:rPr>
          <w:rStyle w:val="20"/>
          <w:rFonts w:eastAsiaTheme="minorHAnsi"/>
          <w:b/>
        </w:rPr>
        <w:tab/>
      </w:r>
      <w:r w:rsidRPr="00A90BCC">
        <w:rPr>
          <w:rStyle w:val="20"/>
          <w:rFonts w:eastAsiaTheme="minorHAnsi"/>
          <w:b/>
        </w:rPr>
        <w:tab/>
      </w:r>
      <w:r w:rsidRPr="00A90BCC">
        <w:rPr>
          <w:rStyle w:val="20"/>
          <w:rFonts w:eastAsiaTheme="minorHAnsi"/>
          <w:b/>
        </w:rPr>
        <w:tab/>
        <w:t xml:space="preserve">  </w:t>
      </w:r>
      <w:r w:rsidRPr="00A90BCC">
        <w:rPr>
          <w:rStyle w:val="20"/>
          <w:rFonts w:eastAsiaTheme="minorHAnsi"/>
          <w:b/>
        </w:rPr>
        <w:tab/>
      </w:r>
      <w:r w:rsidRPr="00A90BCC">
        <w:rPr>
          <w:rStyle w:val="20"/>
          <w:rFonts w:eastAsiaTheme="minorHAnsi"/>
          <w:b/>
        </w:rPr>
        <w:tab/>
        <w:t>Олександр Бойко</w:t>
      </w:r>
      <w:r w:rsidRPr="00A90BCC">
        <w:rPr>
          <w:rStyle w:val="20"/>
          <w:rFonts w:eastAsiaTheme="minorHAnsi"/>
          <w:b/>
        </w:rPr>
        <w:tab/>
      </w:r>
      <w:r w:rsidRPr="00A90BCC">
        <w:rPr>
          <w:rStyle w:val="20"/>
          <w:rFonts w:eastAsiaTheme="minorHAnsi"/>
          <w:b/>
        </w:rPr>
        <w:tab/>
      </w:r>
      <w:r w:rsidRPr="00A90BCC">
        <w:rPr>
          <w:rStyle w:val="20"/>
          <w:rFonts w:eastAsiaTheme="minorHAnsi"/>
          <w:b/>
        </w:rPr>
        <w:tab/>
      </w:r>
    </w:p>
    <w:sectPr w:rsidR="00AD5C80" w:rsidRPr="00A90BCC" w:rsidSect="00AD5C80">
      <w:footerReference w:type="even" r:id="rId9"/>
      <w:pgSz w:w="13211" w:h="16862"/>
      <w:pgMar w:top="284" w:right="961" w:bottom="1430" w:left="1440" w:header="0" w:footer="3" w:gutter="0"/>
      <w:pgNumType w:start="4"/>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66D61" w14:textId="77777777" w:rsidR="00534D9D" w:rsidRDefault="00534D9D">
      <w:pPr>
        <w:spacing w:after="0" w:line="240" w:lineRule="auto"/>
      </w:pPr>
      <w:r>
        <w:separator/>
      </w:r>
    </w:p>
  </w:endnote>
  <w:endnote w:type="continuationSeparator" w:id="0">
    <w:p w14:paraId="26FB3380" w14:textId="77777777" w:rsidR="00534D9D" w:rsidRDefault="00534D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6A6CB" w14:textId="77777777" w:rsidR="007D081D" w:rsidRDefault="007D081D">
    <w:pPr>
      <w:rPr>
        <w:sz w:val="2"/>
        <w:szCs w:val="2"/>
      </w:rPr>
    </w:pPr>
    <w:r>
      <w:rPr>
        <w:noProof/>
        <w:lang w:val="ru-RU" w:eastAsia="ru-RU"/>
      </w:rPr>
      <mc:AlternateContent>
        <mc:Choice Requires="wps">
          <w:drawing>
            <wp:anchor distT="0" distB="0" distL="63500" distR="63500" simplePos="0" relativeHeight="251659264" behindDoc="1" locked="0" layoutInCell="1" allowOverlap="1" wp14:anchorId="70A8B179" wp14:editId="12AD61FA">
              <wp:simplePos x="0" y="0"/>
              <wp:positionH relativeFrom="page">
                <wp:posOffset>817880</wp:posOffset>
              </wp:positionH>
              <wp:positionV relativeFrom="page">
                <wp:posOffset>10375265</wp:posOffset>
              </wp:positionV>
              <wp:extent cx="4446905" cy="160655"/>
              <wp:effectExtent l="0" t="2540" r="2540" b="0"/>
              <wp:wrapNone/>
              <wp:docPr id="27554869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690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46068" w14:textId="77777777" w:rsidR="007D081D" w:rsidRDefault="007D081D">
                          <w:pPr>
                            <w:tabs>
                              <w:tab w:val="right" w:pos="7003"/>
                            </w:tabs>
                            <w:spacing w:line="240" w:lineRule="auto"/>
                          </w:pPr>
                          <w:r>
                            <w:rPr>
                              <w:rStyle w:val="a8"/>
                              <w:rFonts w:eastAsiaTheme="minorHAnsi"/>
                              <w:b w:val="0"/>
                              <w:bCs w:val="0"/>
                            </w:rPr>
                            <w:t>Дата</w:t>
                          </w:r>
                          <w:r>
                            <w:rPr>
                              <w:rStyle w:val="a8"/>
                              <w:rFonts w:eastAsiaTheme="minorHAnsi"/>
                              <w:b w:val="0"/>
                              <w:bCs w:val="0"/>
                            </w:rPr>
                            <w:tab/>
                            <w:t>Підпис особи, яка повідомлж</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0A8B179" id="_x0000_t202" coordsize="21600,21600" o:spt="202" path="m,l,21600r21600,l21600,xe">
              <v:stroke joinstyle="miter"/>
              <v:path gradientshapeok="t" o:connecttype="rect"/>
            </v:shapetype>
            <v:shape id="Text Box 2" o:spid="_x0000_s1026" type="#_x0000_t202" style="position:absolute;margin-left:64.4pt;margin-top:816.95pt;width:350.15pt;height:12.65pt;z-index:-251657216;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" filled="f" stroked="f">
              <v:textbox style="mso-fit-shape-to-text:t" inset="0,0,0,0">
                <w:txbxContent>
                  <w:p w14:paraId="20946068" w14:textId="77777777" w:rsidR="007D081D" w:rsidRDefault="007D081D">
                    <w:pPr>
                      <w:tabs>
                        <w:tab w:val="right" w:pos="7003"/>
                      </w:tabs>
                      <w:spacing w:line="240" w:lineRule="auto"/>
                    </w:pPr>
                    <w:r>
                      <w:rPr>
                        <w:rStyle w:val="a8"/>
                        <w:rFonts w:eastAsiaTheme="minorHAnsi"/>
                        <w:b w:val="0"/>
                        <w:bCs w:val="0"/>
                      </w:rPr>
                      <w:t>Дата</w:t>
                    </w:r>
                    <w:r>
                      <w:rPr>
                        <w:rStyle w:val="a8"/>
                        <w:rFonts w:eastAsiaTheme="minorHAnsi"/>
                        <w:b w:val="0"/>
                        <w:bCs w:val="0"/>
                      </w:rPr>
                      <w:tab/>
                      <w:t>Підпис особи, яка повідомлж</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99938" w14:textId="77777777" w:rsidR="00534D9D" w:rsidRDefault="00534D9D">
      <w:pPr>
        <w:spacing w:after="0" w:line="240" w:lineRule="auto"/>
      </w:pPr>
      <w:r>
        <w:separator/>
      </w:r>
    </w:p>
  </w:footnote>
  <w:footnote w:type="continuationSeparator" w:id="0">
    <w:p w14:paraId="413E0647" w14:textId="77777777" w:rsidR="00534D9D" w:rsidRDefault="00534D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D5081"/>
    <w:multiLevelType w:val="multilevel"/>
    <w:tmpl w:val="45EA6D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FA7182"/>
    <w:multiLevelType w:val="multilevel"/>
    <w:tmpl w:val="D5A00B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4F20C2"/>
    <w:multiLevelType w:val="multilevel"/>
    <w:tmpl w:val="E66EAF4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BD3751"/>
    <w:multiLevelType w:val="multilevel"/>
    <w:tmpl w:val="C2B07678"/>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423812"/>
    <w:multiLevelType w:val="hybridMultilevel"/>
    <w:tmpl w:val="920C7F5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A9078EB"/>
    <w:multiLevelType w:val="multilevel"/>
    <w:tmpl w:val="3200AA06"/>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0D351E"/>
    <w:multiLevelType w:val="multilevel"/>
    <w:tmpl w:val="0016C6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9D1950"/>
    <w:multiLevelType w:val="multilevel"/>
    <w:tmpl w:val="7CE008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0702678"/>
    <w:multiLevelType w:val="multilevel"/>
    <w:tmpl w:val="E10AC95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777DB3"/>
    <w:multiLevelType w:val="multilevel"/>
    <w:tmpl w:val="FF18F4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1F9478D"/>
    <w:multiLevelType w:val="multilevel"/>
    <w:tmpl w:val="43CE90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373387"/>
    <w:multiLevelType w:val="multilevel"/>
    <w:tmpl w:val="03760F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93865C1"/>
    <w:multiLevelType w:val="multilevel"/>
    <w:tmpl w:val="D6CE33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CCA46D9"/>
    <w:multiLevelType w:val="multilevel"/>
    <w:tmpl w:val="655AB2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D023256"/>
    <w:multiLevelType w:val="hybridMultilevel"/>
    <w:tmpl w:val="AE1256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35A1956"/>
    <w:multiLevelType w:val="multilevel"/>
    <w:tmpl w:val="69C63CB0"/>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BE27255"/>
    <w:multiLevelType w:val="multilevel"/>
    <w:tmpl w:val="CD5A9DBE"/>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CDE1638"/>
    <w:multiLevelType w:val="multilevel"/>
    <w:tmpl w:val="0E30923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06D369E"/>
    <w:multiLevelType w:val="multilevel"/>
    <w:tmpl w:val="09788B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32F4ABB"/>
    <w:multiLevelType w:val="multilevel"/>
    <w:tmpl w:val="7220D0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7B5689E"/>
    <w:multiLevelType w:val="multilevel"/>
    <w:tmpl w:val="853CDF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8414E4D"/>
    <w:multiLevelType w:val="multilevel"/>
    <w:tmpl w:val="5EF43F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8612F53"/>
    <w:multiLevelType w:val="multilevel"/>
    <w:tmpl w:val="5DBA2FC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C530C68"/>
    <w:multiLevelType w:val="multilevel"/>
    <w:tmpl w:val="22FA3A5E"/>
    <w:lvl w:ilvl="0">
      <w:start w:val="5"/>
      <w:numFmt w:val="decimal"/>
      <w:lvlText w:val="6.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2724189"/>
    <w:multiLevelType w:val="multilevel"/>
    <w:tmpl w:val="AA6A1D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4867C00"/>
    <w:multiLevelType w:val="multilevel"/>
    <w:tmpl w:val="C292E426"/>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4DB44D7"/>
    <w:multiLevelType w:val="multilevel"/>
    <w:tmpl w:val="55981F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970148D"/>
    <w:multiLevelType w:val="multilevel"/>
    <w:tmpl w:val="52C837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3"/>
  </w:num>
  <w:num w:numId="3">
    <w:abstractNumId w:val="16"/>
  </w:num>
  <w:num w:numId="4">
    <w:abstractNumId w:val="8"/>
  </w:num>
  <w:num w:numId="5">
    <w:abstractNumId w:val="5"/>
  </w:num>
  <w:num w:numId="6">
    <w:abstractNumId w:val="23"/>
  </w:num>
  <w:num w:numId="7">
    <w:abstractNumId w:val="24"/>
  </w:num>
  <w:num w:numId="8">
    <w:abstractNumId w:val="12"/>
  </w:num>
  <w:num w:numId="9">
    <w:abstractNumId w:val="7"/>
  </w:num>
  <w:num w:numId="10">
    <w:abstractNumId w:val="15"/>
  </w:num>
  <w:num w:numId="11">
    <w:abstractNumId w:val="18"/>
  </w:num>
  <w:num w:numId="12">
    <w:abstractNumId w:val="6"/>
  </w:num>
  <w:num w:numId="13">
    <w:abstractNumId w:val="9"/>
  </w:num>
  <w:num w:numId="14">
    <w:abstractNumId w:val="27"/>
  </w:num>
  <w:num w:numId="15">
    <w:abstractNumId w:val="0"/>
  </w:num>
  <w:num w:numId="16">
    <w:abstractNumId w:val="20"/>
  </w:num>
  <w:num w:numId="17">
    <w:abstractNumId w:val="21"/>
  </w:num>
  <w:num w:numId="18">
    <w:abstractNumId w:val="10"/>
  </w:num>
  <w:num w:numId="19">
    <w:abstractNumId w:val="26"/>
  </w:num>
  <w:num w:numId="20">
    <w:abstractNumId w:val="11"/>
  </w:num>
  <w:num w:numId="21">
    <w:abstractNumId w:val="22"/>
  </w:num>
  <w:num w:numId="22">
    <w:abstractNumId w:val="1"/>
  </w:num>
  <w:num w:numId="23">
    <w:abstractNumId w:val="25"/>
  </w:num>
  <w:num w:numId="24">
    <w:abstractNumId w:val="4"/>
  </w:num>
  <w:num w:numId="25">
    <w:abstractNumId w:val="14"/>
  </w:num>
  <w:num w:numId="26">
    <w:abstractNumId w:val="17"/>
  </w:num>
  <w:num w:numId="27">
    <w:abstractNumId w:val="19"/>
  </w:num>
  <w:num w:numId="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62B"/>
    <w:rsid w:val="0004207E"/>
    <w:rsid w:val="000553F9"/>
    <w:rsid w:val="0012726E"/>
    <w:rsid w:val="00133BD5"/>
    <w:rsid w:val="00147F11"/>
    <w:rsid w:val="00191A71"/>
    <w:rsid w:val="001F2075"/>
    <w:rsid w:val="001F4E98"/>
    <w:rsid w:val="00255EEE"/>
    <w:rsid w:val="00295309"/>
    <w:rsid w:val="002A53EF"/>
    <w:rsid w:val="002B6255"/>
    <w:rsid w:val="00307C78"/>
    <w:rsid w:val="00376034"/>
    <w:rsid w:val="0044564A"/>
    <w:rsid w:val="0045669B"/>
    <w:rsid w:val="00465A1C"/>
    <w:rsid w:val="004D262B"/>
    <w:rsid w:val="004E6BA9"/>
    <w:rsid w:val="00534D9D"/>
    <w:rsid w:val="00565B5E"/>
    <w:rsid w:val="00573183"/>
    <w:rsid w:val="005A598E"/>
    <w:rsid w:val="005C0235"/>
    <w:rsid w:val="005C6B52"/>
    <w:rsid w:val="00633877"/>
    <w:rsid w:val="00687DAB"/>
    <w:rsid w:val="006B1142"/>
    <w:rsid w:val="006F6FC8"/>
    <w:rsid w:val="00707D3E"/>
    <w:rsid w:val="007A7D72"/>
    <w:rsid w:val="007C7FCE"/>
    <w:rsid w:val="007D081D"/>
    <w:rsid w:val="007D24C9"/>
    <w:rsid w:val="00896062"/>
    <w:rsid w:val="008B42BB"/>
    <w:rsid w:val="008E306E"/>
    <w:rsid w:val="00905149"/>
    <w:rsid w:val="00907582"/>
    <w:rsid w:val="00915D62"/>
    <w:rsid w:val="00955EF7"/>
    <w:rsid w:val="00997BCF"/>
    <w:rsid w:val="009D2902"/>
    <w:rsid w:val="00A011B8"/>
    <w:rsid w:val="00A03203"/>
    <w:rsid w:val="00A37B53"/>
    <w:rsid w:val="00A41881"/>
    <w:rsid w:val="00A7400F"/>
    <w:rsid w:val="00A7553F"/>
    <w:rsid w:val="00A90BCC"/>
    <w:rsid w:val="00A97BEB"/>
    <w:rsid w:val="00AA0BE0"/>
    <w:rsid w:val="00AD471E"/>
    <w:rsid w:val="00AD4E5B"/>
    <w:rsid w:val="00AD5C80"/>
    <w:rsid w:val="00AF36BE"/>
    <w:rsid w:val="00AF4676"/>
    <w:rsid w:val="00B43E22"/>
    <w:rsid w:val="00B61489"/>
    <w:rsid w:val="00B703E1"/>
    <w:rsid w:val="00B774BF"/>
    <w:rsid w:val="00B84D9E"/>
    <w:rsid w:val="00B9717A"/>
    <w:rsid w:val="00C2181F"/>
    <w:rsid w:val="00C45DC0"/>
    <w:rsid w:val="00C65804"/>
    <w:rsid w:val="00C92417"/>
    <w:rsid w:val="00CD6A86"/>
    <w:rsid w:val="00D064A1"/>
    <w:rsid w:val="00DA29F2"/>
    <w:rsid w:val="00DC4063"/>
    <w:rsid w:val="00DC739B"/>
    <w:rsid w:val="00E32C70"/>
    <w:rsid w:val="00E64A45"/>
    <w:rsid w:val="00E67783"/>
    <w:rsid w:val="00E81BD5"/>
    <w:rsid w:val="00ED79E8"/>
    <w:rsid w:val="00F365EA"/>
    <w:rsid w:val="00F554BA"/>
    <w:rsid w:val="00FD5D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1B1AB"/>
  <w15:docId w15:val="{47515393-A597-4E42-AD4F-2A3E9E9AA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91A71"/>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191A71"/>
    <w:rPr>
      <w:rFonts w:ascii="Segoe UI" w:hAnsi="Segoe UI" w:cs="Segoe UI"/>
      <w:sz w:val="18"/>
      <w:szCs w:val="18"/>
    </w:rPr>
  </w:style>
  <w:style w:type="character" w:customStyle="1" w:styleId="2">
    <w:name w:val="Основной текст (2)_"/>
    <w:basedOn w:val="a0"/>
    <w:rsid w:val="00B9717A"/>
    <w:rPr>
      <w:rFonts w:ascii="Times New Roman" w:eastAsia="Times New Roman" w:hAnsi="Times New Roman" w:cs="Times New Roman"/>
      <w:b w:val="0"/>
      <w:bCs w:val="0"/>
      <w:i w:val="0"/>
      <w:iCs w:val="0"/>
      <w:smallCaps w:val="0"/>
      <w:strike w:val="0"/>
      <w:u w:val="none"/>
    </w:rPr>
  </w:style>
  <w:style w:type="character" w:customStyle="1" w:styleId="20">
    <w:name w:val="Основной текст (2)"/>
    <w:basedOn w:val="2"/>
    <w:rsid w:val="00B9717A"/>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245pt20">
    <w:name w:val="Основной текст (2) + 4;5 pt;Полужирный;Масштаб 20%"/>
    <w:basedOn w:val="2"/>
    <w:rsid w:val="00B9717A"/>
    <w:rPr>
      <w:rFonts w:ascii="Times New Roman" w:eastAsia="Times New Roman" w:hAnsi="Times New Roman" w:cs="Times New Roman"/>
      <w:b/>
      <w:bCs/>
      <w:i w:val="0"/>
      <w:iCs w:val="0"/>
      <w:smallCaps w:val="0"/>
      <w:strike w:val="0"/>
      <w:color w:val="000000"/>
      <w:spacing w:val="0"/>
      <w:w w:val="20"/>
      <w:position w:val="0"/>
      <w:sz w:val="9"/>
      <w:szCs w:val="9"/>
      <w:u w:val="none"/>
      <w:lang w:val="uk-UA" w:eastAsia="uk-UA" w:bidi="uk-UA"/>
    </w:rPr>
  </w:style>
  <w:style w:type="character" w:customStyle="1" w:styleId="21">
    <w:name w:val="Основной текст (2) + Малые прописные"/>
    <w:basedOn w:val="2"/>
    <w:rsid w:val="00B9717A"/>
    <w:rPr>
      <w:rFonts w:ascii="Times New Roman" w:eastAsia="Times New Roman" w:hAnsi="Times New Roman" w:cs="Times New Roman"/>
      <w:b w:val="0"/>
      <w:bCs w:val="0"/>
      <w:i w:val="0"/>
      <w:iCs w:val="0"/>
      <w:smallCaps/>
      <w:strike w:val="0"/>
      <w:color w:val="000000"/>
      <w:spacing w:val="0"/>
      <w:w w:val="100"/>
      <w:position w:val="0"/>
      <w:sz w:val="24"/>
      <w:szCs w:val="24"/>
      <w:u w:val="none"/>
      <w:lang w:val="uk-UA" w:eastAsia="uk-UA" w:bidi="uk-UA"/>
    </w:rPr>
  </w:style>
  <w:style w:type="character" w:customStyle="1" w:styleId="210pt0pt">
    <w:name w:val="Основной текст (2) + 10 pt;Интервал 0 pt"/>
    <w:basedOn w:val="2"/>
    <w:rsid w:val="00B9717A"/>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uk-UA" w:eastAsia="uk-UA" w:bidi="uk-UA"/>
    </w:rPr>
  </w:style>
  <w:style w:type="character" w:customStyle="1" w:styleId="22">
    <w:name w:val="Подпись к таблице (2)_"/>
    <w:basedOn w:val="a0"/>
    <w:link w:val="23"/>
    <w:rsid w:val="00B9717A"/>
    <w:rPr>
      <w:rFonts w:ascii="Times New Roman" w:eastAsia="Times New Roman" w:hAnsi="Times New Roman" w:cs="Times New Roman"/>
      <w:shd w:val="clear" w:color="auto" w:fill="FFFFFF"/>
    </w:rPr>
  </w:style>
  <w:style w:type="paragraph" w:customStyle="1" w:styleId="23">
    <w:name w:val="Подпись к таблице (2)"/>
    <w:basedOn w:val="a"/>
    <w:link w:val="22"/>
    <w:rsid w:val="00B9717A"/>
    <w:pPr>
      <w:widowControl w:val="0"/>
      <w:shd w:val="clear" w:color="auto" w:fill="FFFFFF"/>
      <w:spacing w:after="0" w:line="0" w:lineRule="atLeast"/>
    </w:pPr>
    <w:rPr>
      <w:rFonts w:ascii="Times New Roman" w:eastAsia="Times New Roman" w:hAnsi="Times New Roman" w:cs="Times New Roman"/>
    </w:rPr>
  </w:style>
  <w:style w:type="character" w:customStyle="1" w:styleId="9">
    <w:name w:val="Основной текст (9)"/>
    <w:basedOn w:val="a0"/>
    <w:rsid w:val="00A7553F"/>
    <w:rPr>
      <w:rFonts w:ascii="Times New Roman" w:eastAsia="Times New Roman" w:hAnsi="Times New Roman" w:cs="Times New Roman"/>
      <w:b w:val="0"/>
      <w:bCs w:val="0"/>
      <w:i w:val="0"/>
      <w:iCs w:val="0"/>
      <w:smallCaps w:val="0"/>
      <w:strike w:val="0"/>
      <w:u w:val="none"/>
    </w:rPr>
  </w:style>
  <w:style w:type="character" w:customStyle="1" w:styleId="90">
    <w:name w:val="Основной текст (9)_"/>
    <w:basedOn w:val="a0"/>
    <w:rsid w:val="00A7553F"/>
    <w:rPr>
      <w:rFonts w:ascii="Times New Roman" w:eastAsia="Times New Roman" w:hAnsi="Times New Roman" w:cs="Times New Roman"/>
      <w:b w:val="0"/>
      <w:bCs w:val="0"/>
      <w:i w:val="0"/>
      <w:iCs w:val="0"/>
      <w:smallCaps w:val="0"/>
      <w:strike w:val="0"/>
      <w:u w:val="none"/>
    </w:rPr>
  </w:style>
  <w:style w:type="character" w:customStyle="1" w:styleId="7">
    <w:name w:val="Основной текст (7)_"/>
    <w:basedOn w:val="a0"/>
    <w:link w:val="70"/>
    <w:rsid w:val="00A7553F"/>
    <w:rPr>
      <w:rFonts w:ascii="Times New Roman" w:eastAsia="Times New Roman" w:hAnsi="Times New Roman" w:cs="Times New Roman"/>
      <w:b/>
      <w:bCs/>
      <w:shd w:val="clear" w:color="auto" w:fill="FFFFFF"/>
    </w:rPr>
  </w:style>
  <w:style w:type="character" w:customStyle="1" w:styleId="24">
    <w:name w:val="Основной текст (2) + Полужирный"/>
    <w:basedOn w:val="2"/>
    <w:rsid w:val="00A7553F"/>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6">
    <w:name w:val="Заголовок №6_"/>
    <w:basedOn w:val="a0"/>
    <w:link w:val="60"/>
    <w:rsid w:val="00A7553F"/>
    <w:rPr>
      <w:rFonts w:ascii="Times New Roman" w:eastAsia="Times New Roman" w:hAnsi="Times New Roman" w:cs="Times New Roman"/>
      <w:b/>
      <w:bCs/>
      <w:shd w:val="clear" w:color="auto" w:fill="FFFFFF"/>
    </w:rPr>
  </w:style>
  <w:style w:type="character" w:customStyle="1" w:styleId="4">
    <w:name w:val="Заголовок №4_"/>
    <w:basedOn w:val="a0"/>
    <w:link w:val="40"/>
    <w:rsid w:val="00A7553F"/>
    <w:rPr>
      <w:rFonts w:ascii="Times New Roman" w:eastAsia="Times New Roman" w:hAnsi="Times New Roman" w:cs="Times New Roman"/>
      <w:shd w:val="clear" w:color="auto" w:fill="FFFFFF"/>
    </w:rPr>
  </w:style>
  <w:style w:type="character" w:customStyle="1" w:styleId="5">
    <w:name w:val="Заголовок №5_"/>
    <w:basedOn w:val="a0"/>
    <w:link w:val="50"/>
    <w:rsid w:val="00A7553F"/>
    <w:rPr>
      <w:rFonts w:ascii="Times New Roman" w:eastAsia="Times New Roman" w:hAnsi="Times New Roman" w:cs="Times New Roman"/>
      <w:shd w:val="clear" w:color="auto" w:fill="FFFFFF"/>
    </w:rPr>
  </w:style>
  <w:style w:type="character" w:customStyle="1" w:styleId="3">
    <w:name w:val="Подпись к таблице (3)_"/>
    <w:basedOn w:val="a0"/>
    <w:rsid w:val="00A7553F"/>
    <w:rPr>
      <w:rFonts w:ascii="Times New Roman" w:eastAsia="Times New Roman" w:hAnsi="Times New Roman" w:cs="Times New Roman"/>
      <w:b/>
      <w:bCs/>
      <w:i w:val="0"/>
      <w:iCs w:val="0"/>
      <w:smallCaps w:val="0"/>
      <w:strike w:val="0"/>
      <w:u w:val="none"/>
    </w:rPr>
  </w:style>
  <w:style w:type="character" w:customStyle="1" w:styleId="30">
    <w:name w:val="Подпись к таблице (3)"/>
    <w:basedOn w:val="3"/>
    <w:rsid w:val="00A7553F"/>
    <w:rPr>
      <w:rFonts w:ascii="Times New Roman" w:eastAsia="Times New Roman" w:hAnsi="Times New Roman" w:cs="Times New Roman"/>
      <w:b/>
      <w:bCs/>
      <w:i w:val="0"/>
      <w:iCs w:val="0"/>
      <w:smallCaps w:val="0"/>
      <w:strike w:val="0"/>
      <w:color w:val="000000"/>
      <w:spacing w:val="0"/>
      <w:w w:val="100"/>
      <w:position w:val="0"/>
      <w:sz w:val="24"/>
      <w:szCs w:val="24"/>
      <w:u w:val="single"/>
      <w:lang w:val="uk-UA" w:eastAsia="uk-UA" w:bidi="uk-UA"/>
    </w:rPr>
  </w:style>
  <w:style w:type="character" w:customStyle="1" w:styleId="a5">
    <w:name w:val="Подпись к таблице_"/>
    <w:basedOn w:val="a0"/>
    <w:link w:val="a6"/>
    <w:rsid w:val="00A7553F"/>
    <w:rPr>
      <w:rFonts w:ascii="Times New Roman" w:eastAsia="Times New Roman" w:hAnsi="Times New Roman" w:cs="Times New Roman"/>
      <w:sz w:val="16"/>
      <w:szCs w:val="16"/>
      <w:shd w:val="clear" w:color="auto" w:fill="FFFFFF"/>
    </w:rPr>
  </w:style>
  <w:style w:type="character" w:customStyle="1" w:styleId="214pt">
    <w:name w:val="Основной текст (2) + 14 pt;Полужирный;Курсив"/>
    <w:basedOn w:val="2"/>
    <w:rsid w:val="00A7553F"/>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41">
    <w:name w:val="Подпись к таблице (4)_"/>
    <w:basedOn w:val="a0"/>
    <w:link w:val="42"/>
    <w:rsid w:val="00A7553F"/>
    <w:rPr>
      <w:rFonts w:ascii="Times New Roman" w:eastAsia="Times New Roman" w:hAnsi="Times New Roman" w:cs="Times New Roman"/>
      <w:b/>
      <w:bCs/>
      <w:sz w:val="15"/>
      <w:szCs w:val="15"/>
      <w:shd w:val="clear" w:color="auto" w:fill="FFFFFF"/>
    </w:rPr>
  </w:style>
  <w:style w:type="character" w:customStyle="1" w:styleId="40pt">
    <w:name w:val="Подпись к таблице (4) + Не полужирный;Интервал 0 pt"/>
    <w:basedOn w:val="41"/>
    <w:rsid w:val="00A7553F"/>
    <w:rPr>
      <w:rFonts w:ascii="Times New Roman" w:eastAsia="Times New Roman" w:hAnsi="Times New Roman" w:cs="Times New Roman"/>
      <w:b/>
      <w:bCs/>
      <w:color w:val="000000"/>
      <w:spacing w:val="10"/>
      <w:w w:val="100"/>
      <w:position w:val="0"/>
      <w:sz w:val="15"/>
      <w:szCs w:val="15"/>
      <w:shd w:val="clear" w:color="auto" w:fill="FFFFFF"/>
      <w:lang w:val="uk-UA" w:eastAsia="uk-UA" w:bidi="uk-UA"/>
    </w:rPr>
  </w:style>
  <w:style w:type="character" w:customStyle="1" w:styleId="2LucidaSansUnicode4pt">
    <w:name w:val="Основной текст (2) + Lucida Sans Unicode;4 pt"/>
    <w:basedOn w:val="2"/>
    <w:rsid w:val="00A7553F"/>
    <w:rPr>
      <w:rFonts w:ascii="Lucida Sans Unicode" w:eastAsia="Lucida Sans Unicode" w:hAnsi="Lucida Sans Unicode" w:cs="Lucida Sans Unicode"/>
      <w:b w:val="0"/>
      <w:bCs w:val="0"/>
      <w:i w:val="0"/>
      <w:iCs w:val="0"/>
      <w:smallCaps w:val="0"/>
      <w:strike w:val="0"/>
      <w:color w:val="000000"/>
      <w:spacing w:val="0"/>
      <w:w w:val="100"/>
      <w:position w:val="0"/>
      <w:sz w:val="8"/>
      <w:szCs w:val="8"/>
      <w:u w:val="none"/>
      <w:lang w:val="uk-UA" w:eastAsia="uk-UA" w:bidi="uk-UA"/>
    </w:rPr>
  </w:style>
  <w:style w:type="character" w:customStyle="1" w:styleId="24pt">
    <w:name w:val="Основной текст (2) + 4 pt"/>
    <w:basedOn w:val="2"/>
    <w:rsid w:val="00A7553F"/>
    <w:rPr>
      <w:rFonts w:ascii="Times New Roman" w:eastAsia="Times New Roman" w:hAnsi="Times New Roman" w:cs="Times New Roman"/>
      <w:b w:val="0"/>
      <w:bCs w:val="0"/>
      <w:i w:val="0"/>
      <w:iCs w:val="0"/>
      <w:smallCaps w:val="0"/>
      <w:strike w:val="0"/>
      <w:color w:val="000000"/>
      <w:spacing w:val="0"/>
      <w:w w:val="100"/>
      <w:position w:val="0"/>
      <w:sz w:val="8"/>
      <w:szCs w:val="8"/>
      <w:u w:val="none"/>
      <w:lang w:val="uk-UA" w:eastAsia="uk-UA" w:bidi="uk-UA"/>
    </w:rPr>
  </w:style>
  <w:style w:type="character" w:customStyle="1" w:styleId="210pt">
    <w:name w:val="Основной текст (2) + 10 pt"/>
    <w:basedOn w:val="2"/>
    <w:rsid w:val="00A7553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uk-UA" w:eastAsia="uk-UA" w:bidi="uk-UA"/>
    </w:rPr>
  </w:style>
  <w:style w:type="character" w:customStyle="1" w:styleId="a7">
    <w:name w:val="Колонтитул_"/>
    <w:basedOn w:val="a0"/>
    <w:rsid w:val="00A7553F"/>
    <w:rPr>
      <w:rFonts w:ascii="Times New Roman" w:eastAsia="Times New Roman" w:hAnsi="Times New Roman" w:cs="Times New Roman"/>
      <w:b/>
      <w:bCs/>
      <w:i w:val="0"/>
      <w:iCs w:val="0"/>
      <w:smallCaps w:val="0"/>
      <w:strike w:val="0"/>
      <w:sz w:val="22"/>
      <w:szCs w:val="22"/>
      <w:u w:val="none"/>
    </w:rPr>
  </w:style>
  <w:style w:type="character" w:customStyle="1" w:styleId="a8">
    <w:name w:val="Колонтитул"/>
    <w:basedOn w:val="a7"/>
    <w:rsid w:val="00A7553F"/>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10">
    <w:name w:val="Основной текст (10)_"/>
    <w:basedOn w:val="a0"/>
    <w:link w:val="100"/>
    <w:rsid w:val="00A7553F"/>
    <w:rPr>
      <w:rFonts w:ascii="Times New Roman" w:eastAsia="Times New Roman" w:hAnsi="Times New Roman" w:cs="Times New Roman"/>
      <w:sz w:val="16"/>
      <w:szCs w:val="16"/>
      <w:shd w:val="clear" w:color="auto" w:fill="FFFFFF"/>
    </w:rPr>
  </w:style>
  <w:style w:type="character" w:customStyle="1" w:styleId="11">
    <w:name w:val="Основной текст (11)_"/>
    <w:basedOn w:val="a0"/>
    <w:link w:val="110"/>
    <w:rsid w:val="00A7553F"/>
    <w:rPr>
      <w:rFonts w:ascii="Times New Roman" w:eastAsia="Times New Roman" w:hAnsi="Times New Roman" w:cs="Times New Roman"/>
      <w:sz w:val="13"/>
      <w:szCs w:val="13"/>
      <w:shd w:val="clear" w:color="auto" w:fill="FFFFFF"/>
    </w:rPr>
  </w:style>
  <w:style w:type="character" w:customStyle="1" w:styleId="117pt">
    <w:name w:val="Основной текст (11) + 7 pt"/>
    <w:basedOn w:val="11"/>
    <w:rsid w:val="00A7553F"/>
    <w:rPr>
      <w:rFonts w:ascii="Times New Roman" w:eastAsia="Times New Roman" w:hAnsi="Times New Roman" w:cs="Times New Roman"/>
      <w:color w:val="000000"/>
      <w:spacing w:val="0"/>
      <w:w w:val="100"/>
      <w:position w:val="0"/>
      <w:sz w:val="14"/>
      <w:szCs w:val="14"/>
      <w:shd w:val="clear" w:color="auto" w:fill="FFFFFF"/>
      <w:lang w:val="uk-UA" w:eastAsia="uk-UA" w:bidi="uk-UA"/>
    </w:rPr>
  </w:style>
  <w:style w:type="paragraph" w:customStyle="1" w:styleId="70">
    <w:name w:val="Основной текст (7)"/>
    <w:basedOn w:val="a"/>
    <w:link w:val="7"/>
    <w:rsid w:val="00A7553F"/>
    <w:pPr>
      <w:widowControl w:val="0"/>
      <w:shd w:val="clear" w:color="auto" w:fill="FFFFFF"/>
      <w:spacing w:after="0" w:line="0" w:lineRule="atLeast"/>
      <w:jc w:val="right"/>
    </w:pPr>
    <w:rPr>
      <w:rFonts w:ascii="Times New Roman" w:eastAsia="Times New Roman" w:hAnsi="Times New Roman" w:cs="Times New Roman"/>
      <w:b/>
      <w:bCs/>
    </w:rPr>
  </w:style>
  <w:style w:type="paragraph" w:customStyle="1" w:styleId="60">
    <w:name w:val="Заголовок №6"/>
    <w:basedOn w:val="a"/>
    <w:link w:val="6"/>
    <w:rsid w:val="00A7553F"/>
    <w:pPr>
      <w:widowControl w:val="0"/>
      <w:shd w:val="clear" w:color="auto" w:fill="FFFFFF"/>
      <w:spacing w:after="0" w:line="0" w:lineRule="atLeast"/>
      <w:jc w:val="both"/>
      <w:outlineLvl w:val="5"/>
    </w:pPr>
    <w:rPr>
      <w:rFonts w:ascii="Times New Roman" w:eastAsia="Times New Roman" w:hAnsi="Times New Roman" w:cs="Times New Roman"/>
      <w:b/>
      <w:bCs/>
    </w:rPr>
  </w:style>
  <w:style w:type="paragraph" w:customStyle="1" w:styleId="40">
    <w:name w:val="Заголовок №4"/>
    <w:basedOn w:val="a"/>
    <w:link w:val="4"/>
    <w:rsid w:val="00A7553F"/>
    <w:pPr>
      <w:widowControl w:val="0"/>
      <w:shd w:val="clear" w:color="auto" w:fill="FFFFFF"/>
      <w:spacing w:after="0" w:line="274" w:lineRule="exact"/>
      <w:jc w:val="both"/>
      <w:outlineLvl w:val="3"/>
    </w:pPr>
    <w:rPr>
      <w:rFonts w:ascii="Times New Roman" w:eastAsia="Times New Roman" w:hAnsi="Times New Roman" w:cs="Times New Roman"/>
    </w:rPr>
  </w:style>
  <w:style w:type="paragraph" w:customStyle="1" w:styleId="50">
    <w:name w:val="Заголовок №5"/>
    <w:basedOn w:val="a"/>
    <w:link w:val="5"/>
    <w:rsid w:val="00A7553F"/>
    <w:pPr>
      <w:widowControl w:val="0"/>
      <w:shd w:val="clear" w:color="auto" w:fill="FFFFFF"/>
      <w:spacing w:after="0" w:line="278" w:lineRule="exact"/>
      <w:jc w:val="both"/>
      <w:outlineLvl w:val="4"/>
    </w:pPr>
    <w:rPr>
      <w:rFonts w:ascii="Times New Roman" w:eastAsia="Times New Roman" w:hAnsi="Times New Roman" w:cs="Times New Roman"/>
    </w:rPr>
  </w:style>
  <w:style w:type="paragraph" w:customStyle="1" w:styleId="a6">
    <w:name w:val="Подпись к таблице"/>
    <w:basedOn w:val="a"/>
    <w:link w:val="a5"/>
    <w:rsid w:val="00A7553F"/>
    <w:pPr>
      <w:widowControl w:val="0"/>
      <w:shd w:val="clear" w:color="auto" w:fill="FFFFFF"/>
      <w:spacing w:after="0" w:line="0" w:lineRule="atLeast"/>
    </w:pPr>
    <w:rPr>
      <w:rFonts w:ascii="Times New Roman" w:eastAsia="Times New Roman" w:hAnsi="Times New Roman" w:cs="Times New Roman"/>
      <w:sz w:val="16"/>
      <w:szCs w:val="16"/>
    </w:rPr>
  </w:style>
  <w:style w:type="paragraph" w:customStyle="1" w:styleId="42">
    <w:name w:val="Подпись к таблице (4)"/>
    <w:basedOn w:val="a"/>
    <w:link w:val="41"/>
    <w:rsid w:val="00A7553F"/>
    <w:pPr>
      <w:widowControl w:val="0"/>
      <w:shd w:val="clear" w:color="auto" w:fill="FFFFFF"/>
      <w:spacing w:after="0" w:line="178" w:lineRule="exact"/>
      <w:jc w:val="both"/>
    </w:pPr>
    <w:rPr>
      <w:rFonts w:ascii="Times New Roman" w:eastAsia="Times New Roman" w:hAnsi="Times New Roman" w:cs="Times New Roman"/>
      <w:b/>
      <w:bCs/>
      <w:sz w:val="15"/>
      <w:szCs w:val="15"/>
    </w:rPr>
  </w:style>
  <w:style w:type="paragraph" w:customStyle="1" w:styleId="100">
    <w:name w:val="Основной текст (10)"/>
    <w:basedOn w:val="a"/>
    <w:link w:val="10"/>
    <w:rsid w:val="00A7553F"/>
    <w:pPr>
      <w:widowControl w:val="0"/>
      <w:shd w:val="clear" w:color="auto" w:fill="FFFFFF"/>
      <w:spacing w:after="0" w:line="0" w:lineRule="atLeast"/>
    </w:pPr>
    <w:rPr>
      <w:rFonts w:ascii="Times New Roman" w:eastAsia="Times New Roman" w:hAnsi="Times New Roman" w:cs="Times New Roman"/>
      <w:sz w:val="16"/>
      <w:szCs w:val="16"/>
    </w:rPr>
  </w:style>
  <w:style w:type="paragraph" w:customStyle="1" w:styleId="110">
    <w:name w:val="Основной текст (11)"/>
    <w:basedOn w:val="a"/>
    <w:link w:val="11"/>
    <w:rsid w:val="00A7553F"/>
    <w:pPr>
      <w:widowControl w:val="0"/>
      <w:shd w:val="clear" w:color="auto" w:fill="FFFFFF"/>
      <w:spacing w:after="0" w:line="0" w:lineRule="atLeast"/>
    </w:pPr>
    <w:rPr>
      <w:rFonts w:ascii="Times New Roman" w:eastAsia="Times New Roman" w:hAnsi="Times New Roman" w:cs="Times New Roman"/>
      <w:sz w:val="13"/>
      <w:szCs w:val="13"/>
    </w:rPr>
  </w:style>
  <w:style w:type="paragraph" w:styleId="a9">
    <w:name w:val="List Paragraph"/>
    <w:basedOn w:val="a"/>
    <w:uiPriority w:val="34"/>
    <w:qFormat/>
    <w:rsid w:val="006B1142"/>
    <w:pPr>
      <w:ind w:left="720"/>
      <w:contextualSpacing/>
    </w:pPr>
  </w:style>
  <w:style w:type="paragraph" w:customStyle="1" w:styleId="1">
    <w:name w:val="Знак Знак1"/>
    <w:basedOn w:val="a"/>
    <w:rsid w:val="00E67783"/>
    <w:pPr>
      <w:spacing w:after="0" w:line="240" w:lineRule="auto"/>
    </w:pPr>
    <w:rPr>
      <w:rFonts w:ascii="Verdana" w:eastAsia="Times New Roman" w:hAnsi="Verdana" w:cs="Verdana"/>
      <w:sz w:val="20"/>
      <w:szCs w:val="20"/>
      <w:lang w:val="en-US"/>
    </w:rPr>
  </w:style>
  <w:style w:type="character" w:styleId="aa">
    <w:name w:val="Hyperlink"/>
    <w:basedOn w:val="a0"/>
    <w:rsid w:val="007D081D"/>
    <w:rPr>
      <w:color w:val="0066CC"/>
      <w:u w:val="single"/>
    </w:rPr>
  </w:style>
  <w:style w:type="character" w:customStyle="1" w:styleId="43">
    <w:name w:val="Основной текст (4)_"/>
    <w:basedOn w:val="a0"/>
    <w:rsid w:val="007D081D"/>
    <w:rPr>
      <w:rFonts w:ascii="Times New Roman" w:eastAsia="Times New Roman" w:hAnsi="Times New Roman" w:cs="Times New Roman"/>
      <w:b/>
      <w:bCs/>
      <w:i w:val="0"/>
      <w:iCs w:val="0"/>
      <w:smallCaps w:val="0"/>
      <w:strike w:val="0"/>
      <w:sz w:val="19"/>
      <w:szCs w:val="19"/>
      <w:u w:val="none"/>
    </w:rPr>
  </w:style>
  <w:style w:type="character" w:customStyle="1" w:styleId="44">
    <w:name w:val="Основной текст (4)"/>
    <w:basedOn w:val="43"/>
    <w:rsid w:val="007D081D"/>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8">
    <w:name w:val="Основной текст (8)_"/>
    <w:basedOn w:val="a0"/>
    <w:rsid w:val="007D081D"/>
    <w:rPr>
      <w:rFonts w:ascii="Times New Roman" w:eastAsia="Times New Roman" w:hAnsi="Times New Roman" w:cs="Times New Roman"/>
      <w:b/>
      <w:bCs/>
      <w:i w:val="0"/>
      <w:iCs w:val="0"/>
      <w:smallCaps w:val="0"/>
      <w:strike w:val="0"/>
      <w:u w:val="none"/>
    </w:rPr>
  </w:style>
  <w:style w:type="character" w:customStyle="1" w:styleId="295pt">
    <w:name w:val="Основной текст (2) + 9;5 pt;Полужирный"/>
    <w:basedOn w:val="2"/>
    <w:rsid w:val="007D081D"/>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875pt1pt">
    <w:name w:val="Основной текст (8) + 7;5 pt;Не полужирный;Интервал 1 pt"/>
    <w:basedOn w:val="8"/>
    <w:rsid w:val="007D081D"/>
    <w:rPr>
      <w:rFonts w:ascii="Times New Roman" w:eastAsia="Times New Roman" w:hAnsi="Times New Roman" w:cs="Times New Roman"/>
      <w:b/>
      <w:bCs/>
      <w:i w:val="0"/>
      <w:iCs w:val="0"/>
      <w:smallCaps w:val="0"/>
      <w:strike w:val="0"/>
      <w:color w:val="000000"/>
      <w:spacing w:val="20"/>
      <w:w w:val="100"/>
      <w:position w:val="0"/>
      <w:sz w:val="15"/>
      <w:szCs w:val="15"/>
      <w:u w:val="none"/>
      <w:lang w:val="uk-UA" w:eastAsia="uk-UA" w:bidi="uk-UA"/>
    </w:rPr>
  </w:style>
  <w:style w:type="character" w:customStyle="1" w:styleId="80">
    <w:name w:val="Основной текст (8) + Не полужирный"/>
    <w:basedOn w:val="8"/>
    <w:rsid w:val="007D081D"/>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81">
    <w:name w:val="Основной текст (8)"/>
    <w:basedOn w:val="a0"/>
    <w:rsid w:val="007D081D"/>
    <w:rPr>
      <w:rFonts w:ascii="Times New Roman" w:eastAsia="Times New Roman" w:hAnsi="Times New Roman" w:cs="Times New Roman"/>
      <w:b/>
      <w:bCs/>
      <w:i w:val="0"/>
      <w:iCs w:val="0"/>
      <w:smallCaps w:val="0"/>
      <w:strike w:val="0"/>
      <w:u w:val="none"/>
    </w:rPr>
  </w:style>
  <w:style w:type="character" w:customStyle="1" w:styleId="295pt2pt">
    <w:name w:val="Основной текст (2) + 9;5 pt;Полужирный;Интервал 2 pt"/>
    <w:basedOn w:val="2"/>
    <w:rsid w:val="007D081D"/>
    <w:rPr>
      <w:rFonts w:ascii="Times New Roman" w:eastAsia="Times New Roman" w:hAnsi="Times New Roman" w:cs="Times New Roman"/>
      <w:b/>
      <w:bCs/>
      <w:i w:val="0"/>
      <w:iCs w:val="0"/>
      <w:smallCaps w:val="0"/>
      <w:strike w:val="0"/>
      <w:color w:val="000000"/>
      <w:spacing w:val="40"/>
      <w:w w:val="100"/>
      <w:position w:val="0"/>
      <w:sz w:val="19"/>
      <w:szCs w:val="19"/>
      <w:u w:val="none"/>
      <w:lang w:val="uk-UA" w:eastAsia="uk-UA" w:bidi="uk-UA"/>
    </w:rPr>
  </w:style>
  <w:style w:type="character" w:customStyle="1" w:styleId="25">
    <w:name w:val="Основной текст (2) + Курсив;Малые прописные"/>
    <w:basedOn w:val="2"/>
    <w:rsid w:val="007D081D"/>
    <w:rPr>
      <w:rFonts w:ascii="Times New Roman" w:eastAsia="Times New Roman" w:hAnsi="Times New Roman" w:cs="Times New Roman"/>
      <w:b w:val="0"/>
      <w:bCs w:val="0"/>
      <w:i/>
      <w:iCs/>
      <w:smallCaps/>
      <w:strike w:val="0"/>
      <w:color w:val="000000"/>
      <w:spacing w:val="0"/>
      <w:w w:val="100"/>
      <w:position w:val="0"/>
      <w:sz w:val="24"/>
      <w:szCs w:val="24"/>
      <w:u w:val="none"/>
      <w:lang w:val="uk-UA" w:eastAsia="uk-UA" w:bidi="uk-UA"/>
    </w:rPr>
  </w:style>
  <w:style w:type="character" w:customStyle="1" w:styleId="26">
    <w:name w:val="Основной текст (2) + Курсив"/>
    <w:basedOn w:val="2"/>
    <w:rsid w:val="007D081D"/>
    <w:rPr>
      <w:rFonts w:ascii="Times New Roman" w:eastAsia="Times New Roman" w:hAnsi="Times New Roman" w:cs="Times New Roman"/>
      <w:b w:val="0"/>
      <w:bCs w:val="0"/>
      <w:i/>
      <w:iCs/>
      <w:smallCaps w:val="0"/>
      <w:strike w:val="0"/>
      <w:color w:val="000000"/>
      <w:spacing w:val="0"/>
      <w:w w:val="100"/>
      <w:position w:val="0"/>
      <w:sz w:val="24"/>
      <w:szCs w:val="24"/>
      <w:u w:val="none"/>
      <w:lang w:val="uk-UA" w:eastAsia="uk-UA" w:bidi="uk-UA"/>
    </w:rPr>
  </w:style>
  <w:style w:type="character" w:customStyle="1" w:styleId="895pt">
    <w:name w:val="Основной текст (8) + 9;5 pt"/>
    <w:basedOn w:val="8"/>
    <w:rsid w:val="007D081D"/>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825pt">
    <w:name w:val="Основной текст (8) + 25 pt;Не полужирный;Курсив"/>
    <w:basedOn w:val="8"/>
    <w:rsid w:val="007D081D"/>
    <w:rPr>
      <w:rFonts w:ascii="Times New Roman" w:eastAsia="Times New Roman" w:hAnsi="Times New Roman" w:cs="Times New Roman"/>
      <w:b/>
      <w:bCs/>
      <w:i/>
      <w:iCs/>
      <w:smallCaps w:val="0"/>
      <w:strike w:val="0"/>
      <w:color w:val="000000"/>
      <w:spacing w:val="0"/>
      <w:w w:val="100"/>
      <w:position w:val="0"/>
      <w:sz w:val="50"/>
      <w:szCs w:val="50"/>
      <w:u w:val="none"/>
      <w:lang w:val="uk-UA" w:eastAsia="uk-UA" w:bidi="uk-UA"/>
    </w:rPr>
  </w:style>
  <w:style w:type="character" w:customStyle="1" w:styleId="100pt">
    <w:name w:val="Основной текст (10) + Интервал 0 pt"/>
    <w:basedOn w:val="10"/>
    <w:rsid w:val="007D081D"/>
    <w:rPr>
      <w:rFonts w:ascii="Tahoma" w:eastAsia="Tahoma" w:hAnsi="Tahoma" w:cs="Tahoma"/>
      <w:b w:val="0"/>
      <w:bCs w:val="0"/>
      <w:i w:val="0"/>
      <w:iCs w:val="0"/>
      <w:smallCaps w:val="0"/>
      <w:strike w:val="0"/>
      <w:color w:val="000000"/>
      <w:spacing w:val="10"/>
      <w:w w:val="100"/>
      <w:position w:val="0"/>
      <w:sz w:val="13"/>
      <w:szCs w:val="13"/>
      <w:u w:val="none"/>
      <w:shd w:val="clear" w:color="auto" w:fill="FFFFFF"/>
      <w:lang w:val="uk-UA" w:eastAsia="uk-UA" w:bidi="uk-UA"/>
    </w:rPr>
  </w:style>
  <w:style w:type="character" w:customStyle="1" w:styleId="2Tahoma65pt">
    <w:name w:val="Основной текст (2) + Tahoma;6;5 pt"/>
    <w:basedOn w:val="2"/>
    <w:rsid w:val="007D081D"/>
    <w:rPr>
      <w:rFonts w:ascii="Tahoma" w:eastAsia="Tahoma" w:hAnsi="Tahoma" w:cs="Tahoma"/>
      <w:b w:val="0"/>
      <w:bCs w:val="0"/>
      <w:i w:val="0"/>
      <w:iCs w:val="0"/>
      <w:smallCaps w:val="0"/>
      <w:strike w:val="0"/>
      <w:color w:val="000000"/>
      <w:spacing w:val="0"/>
      <w:w w:val="100"/>
      <w:position w:val="0"/>
      <w:sz w:val="13"/>
      <w:szCs w:val="13"/>
      <w:u w:val="none"/>
      <w:lang w:val="uk-UA" w:eastAsia="uk-UA" w:bidi="uk-UA"/>
    </w:rPr>
  </w:style>
  <w:style w:type="character" w:customStyle="1" w:styleId="2Tahoma4pt">
    <w:name w:val="Основной текст (2) + Tahoma;4 pt"/>
    <w:basedOn w:val="2"/>
    <w:rsid w:val="007D081D"/>
    <w:rPr>
      <w:rFonts w:ascii="Tahoma" w:eastAsia="Tahoma" w:hAnsi="Tahoma" w:cs="Tahoma"/>
      <w:b w:val="0"/>
      <w:bCs w:val="0"/>
      <w:i w:val="0"/>
      <w:iCs w:val="0"/>
      <w:smallCaps w:val="0"/>
      <w:strike w:val="0"/>
      <w:color w:val="000000"/>
      <w:spacing w:val="0"/>
      <w:w w:val="100"/>
      <w:position w:val="0"/>
      <w:sz w:val="8"/>
      <w:szCs w:val="8"/>
      <w:u w:val="none"/>
      <w:lang w:val="uk-UA" w:eastAsia="uk-UA" w:bidi="uk-UA"/>
    </w:rPr>
  </w:style>
  <w:style w:type="character" w:customStyle="1" w:styleId="2Tahoma6pt0pt">
    <w:name w:val="Основной текст (2) + Tahoma;6 pt;Курсив;Интервал 0 pt"/>
    <w:basedOn w:val="2"/>
    <w:rsid w:val="007D081D"/>
    <w:rPr>
      <w:rFonts w:ascii="Tahoma" w:eastAsia="Tahoma" w:hAnsi="Tahoma" w:cs="Tahoma"/>
      <w:b w:val="0"/>
      <w:bCs w:val="0"/>
      <w:i/>
      <w:iCs/>
      <w:smallCaps w:val="0"/>
      <w:strike w:val="0"/>
      <w:color w:val="000000"/>
      <w:spacing w:val="-10"/>
      <w:w w:val="100"/>
      <w:position w:val="0"/>
      <w:sz w:val="12"/>
      <w:szCs w:val="12"/>
      <w:u w:val="none"/>
      <w:lang w:val="uk-UA" w:eastAsia="uk-UA" w:bidi="uk-UA"/>
    </w:rPr>
  </w:style>
  <w:style w:type="character" w:customStyle="1" w:styleId="27">
    <w:name w:val="Заголовок №2_"/>
    <w:basedOn w:val="a0"/>
    <w:link w:val="28"/>
    <w:rsid w:val="007D081D"/>
    <w:rPr>
      <w:rFonts w:ascii="Bookman Old Style" w:eastAsia="Bookman Old Style" w:hAnsi="Bookman Old Style" w:cs="Bookman Old Style"/>
      <w:spacing w:val="-50"/>
      <w:w w:val="200"/>
      <w:sz w:val="28"/>
      <w:szCs w:val="28"/>
      <w:shd w:val="clear" w:color="auto" w:fill="FFFFFF"/>
    </w:rPr>
  </w:style>
  <w:style w:type="character" w:customStyle="1" w:styleId="111">
    <w:name w:val="Основной текст (11) + Малые прописные"/>
    <w:basedOn w:val="11"/>
    <w:rsid w:val="007D081D"/>
    <w:rPr>
      <w:rFonts w:ascii="Tahoma" w:eastAsia="Tahoma" w:hAnsi="Tahoma" w:cs="Tahoma"/>
      <w:b/>
      <w:bCs/>
      <w:i w:val="0"/>
      <w:iCs w:val="0"/>
      <w:smallCaps/>
      <w:strike w:val="0"/>
      <w:color w:val="000000"/>
      <w:spacing w:val="0"/>
      <w:w w:val="100"/>
      <w:position w:val="0"/>
      <w:sz w:val="13"/>
      <w:szCs w:val="13"/>
      <w:u w:val="none"/>
      <w:shd w:val="clear" w:color="auto" w:fill="FFFFFF"/>
      <w:lang w:val="uk-UA" w:eastAsia="uk-UA" w:bidi="uk-UA"/>
    </w:rPr>
  </w:style>
  <w:style w:type="character" w:customStyle="1" w:styleId="12">
    <w:name w:val="Основной текст (12)_"/>
    <w:basedOn w:val="a0"/>
    <w:link w:val="120"/>
    <w:rsid w:val="007D081D"/>
    <w:rPr>
      <w:rFonts w:ascii="Lucida Sans Unicode" w:eastAsia="Lucida Sans Unicode" w:hAnsi="Lucida Sans Unicode" w:cs="Lucida Sans Unicode"/>
      <w:i/>
      <w:iCs/>
      <w:sz w:val="28"/>
      <w:szCs w:val="28"/>
      <w:shd w:val="clear" w:color="auto" w:fill="FFFFFF"/>
    </w:rPr>
  </w:style>
  <w:style w:type="character" w:customStyle="1" w:styleId="106pt0pt">
    <w:name w:val="Основной текст (10) + 6 pt;Курсив;Интервал 0 pt"/>
    <w:basedOn w:val="10"/>
    <w:rsid w:val="007D081D"/>
    <w:rPr>
      <w:rFonts w:ascii="Tahoma" w:eastAsia="Tahoma" w:hAnsi="Tahoma" w:cs="Tahoma"/>
      <w:b w:val="0"/>
      <w:bCs w:val="0"/>
      <w:i/>
      <w:iCs/>
      <w:smallCaps w:val="0"/>
      <w:strike w:val="0"/>
      <w:color w:val="000000"/>
      <w:spacing w:val="-10"/>
      <w:w w:val="100"/>
      <w:position w:val="0"/>
      <w:sz w:val="12"/>
      <w:szCs w:val="12"/>
      <w:u w:val="none"/>
      <w:shd w:val="clear" w:color="auto" w:fill="FFFFFF"/>
      <w:lang w:val="uk-UA" w:eastAsia="uk-UA" w:bidi="uk-UA"/>
    </w:rPr>
  </w:style>
  <w:style w:type="character" w:customStyle="1" w:styleId="101">
    <w:name w:val="Основной текст (10) + Полужирный"/>
    <w:basedOn w:val="10"/>
    <w:rsid w:val="007D081D"/>
    <w:rPr>
      <w:rFonts w:ascii="Tahoma" w:eastAsia="Tahoma" w:hAnsi="Tahoma" w:cs="Tahoma"/>
      <w:b/>
      <w:bCs/>
      <w:i w:val="0"/>
      <w:iCs w:val="0"/>
      <w:smallCaps w:val="0"/>
      <w:strike w:val="0"/>
      <w:color w:val="000000"/>
      <w:spacing w:val="0"/>
      <w:w w:val="100"/>
      <w:position w:val="0"/>
      <w:sz w:val="13"/>
      <w:szCs w:val="13"/>
      <w:u w:val="none"/>
      <w:shd w:val="clear" w:color="auto" w:fill="FFFFFF"/>
      <w:lang w:val="uk-UA" w:eastAsia="uk-UA" w:bidi="uk-UA"/>
    </w:rPr>
  </w:style>
  <w:style w:type="character" w:customStyle="1" w:styleId="13">
    <w:name w:val="Основной текст (13)_"/>
    <w:basedOn w:val="a0"/>
    <w:link w:val="130"/>
    <w:rsid w:val="007D081D"/>
    <w:rPr>
      <w:rFonts w:ascii="Times New Roman" w:eastAsia="Times New Roman" w:hAnsi="Times New Roman" w:cs="Times New Roman"/>
      <w:sz w:val="20"/>
      <w:szCs w:val="20"/>
      <w:shd w:val="clear" w:color="auto" w:fill="FFFFFF"/>
    </w:rPr>
  </w:style>
  <w:style w:type="character" w:customStyle="1" w:styleId="14">
    <w:name w:val="Основной текст (14)_"/>
    <w:basedOn w:val="a0"/>
    <w:link w:val="140"/>
    <w:rsid w:val="007D081D"/>
    <w:rPr>
      <w:rFonts w:ascii="Tahoma" w:eastAsia="Tahoma" w:hAnsi="Tahoma" w:cs="Tahoma"/>
      <w:i/>
      <w:iCs/>
      <w:spacing w:val="-10"/>
      <w:sz w:val="12"/>
      <w:szCs w:val="12"/>
      <w:shd w:val="clear" w:color="auto" w:fill="FFFFFF"/>
    </w:rPr>
  </w:style>
  <w:style w:type="character" w:customStyle="1" w:styleId="15">
    <w:name w:val="Основной текст (15)_"/>
    <w:basedOn w:val="a0"/>
    <w:link w:val="150"/>
    <w:rsid w:val="007D081D"/>
    <w:rPr>
      <w:rFonts w:ascii="Times New Roman" w:eastAsia="Times New Roman" w:hAnsi="Times New Roman" w:cs="Times New Roman"/>
      <w:sz w:val="13"/>
      <w:szCs w:val="13"/>
      <w:shd w:val="clear" w:color="auto" w:fill="FFFFFF"/>
    </w:rPr>
  </w:style>
  <w:style w:type="character" w:customStyle="1" w:styleId="151">
    <w:name w:val="Основной текст (15) + Малые прописные"/>
    <w:basedOn w:val="15"/>
    <w:rsid w:val="007D081D"/>
    <w:rPr>
      <w:rFonts w:ascii="Times New Roman" w:eastAsia="Times New Roman" w:hAnsi="Times New Roman" w:cs="Times New Roman"/>
      <w:smallCaps/>
      <w:color w:val="000000"/>
      <w:spacing w:val="0"/>
      <w:w w:val="100"/>
      <w:position w:val="0"/>
      <w:sz w:val="13"/>
      <w:szCs w:val="13"/>
      <w:shd w:val="clear" w:color="auto" w:fill="FFFFFF"/>
      <w:lang w:val="uk-UA" w:eastAsia="uk-UA" w:bidi="uk-UA"/>
    </w:rPr>
  </w:style>
  <w:style w:type="paragraph" w:customStyle="1" w:styleId="28">
    <w:name w:val="Заголовок №2"/>
    <w:basedOn w:val="a"/>
    <w:link w:val="27"/>
    <w:rsid w:val="007D081D"/>
    <w:pPr>
      <w:widowControl w:val="0"/>
      <w:shd w:val="clear" w:color="auto" w:fill="FFFFFF"/>
      <w:spacing w:after="0" w:line="0" w:lineRule="atLeast"/>
      <w:outlineLvl w:val="1"/>
    </w:pPr>
    <w:rPr>
      <w:rFonts w:ascii="Bookman Old Style" w:eastAsia="Bookman Old Style" w:hAnsi="Bookman Old Style" w:cs="Bookman Old Style"/>
      <w:spacing w:val="-50"/>
      <w:w w:val="200"/>
      <w:sz w:val="28"/>
      <w:szCs w:val="28"/>
    </w:rPr>
  </w:style>
  <w:style w:type="paragraph" w:customStyle="1" w:styleId="120">
    <w:name w:val="Основной текст (12)"/>
    <w:basedOn w:val="a"/>
    <w:link w:val="12"/>
    <w:rsid w:val="007D081D"/>
    <w:pPr>
      <w:widowControl w:val="0"/>
      <w:shd w:val="clear" w:color="auto" w:fill="FFFFFF"/>
      <w:spacing w:after="0" w:line="0" w:lineRule="atLeast"/>
    </w:pPr>
    <w:rPr>
      <w:rFonts w:ascii="Lucida Sans Unicode" w:eastAsia="Lucida Sans Unicode" w:hAnsi="Lucida Sans Unicode" w:cs="Lucida Sans Unicode"/>
      <w:i/>
      <w:iCs/>
      <w:sz w:val="28"/>
      <w:szCs w:val="28"/>
    </w:rPr>
  </w:style>
  <w:style w:type="paragraph" w:customStyle="1" w:styleId="130">
    <w:name w:val="Основной текст (13)"/>
    <w:basedOn w:val="a"/>
    <w:link w:val="13"/>
    <w:rsid w:val="007D081D"/>
    <w:pPr>
      <w:widowControl w:val="0"/>
      <w:shd w:val="clear" w:color="auto" w:fill="FFFFFF"/>
      <w:spacing w:after="0" w:line="206" w:lineRule="exact"/>
      <w:jc w:val="both"/>
    </w:pPr>
    <w:rPr>
      <w:rFonts w:ascii="Times New Roman" w:eastAsia="Times New Roman" w:hAnsi="Times New Roman" w:cs="Times New Roman"/>
      <w:sz w:val="20"/>
      <w:szCs w:val="20"/>
    </w:rPr>
  </w:style>
  <w:style w:type="paragraph" w:customStyle="1" w:styleId="140">
    <w:name w:val="Основной текст (14)"/>
    <w:basedOn w:val="a"/>
    <w:link w:val="14"/>
    <w:rsid w:val="007D081D"/>
    <w:pPr>
      <w:widowControl w:val="0"/>
      <w:shd w:val="clear" w:color="auto" w:fill="FFFFFF"/>
      <w:spacing w:after="0" w:line="206" w:lineRule="exact"/>
    </w:pPr>
    <w:rPr>
      <w:rFonts w:ascii="Tahoma" w:eastAsia="Tahoma" w:hAnsi="Tahoma" w:cs="Tahoma"/>
      <w:i/>
      <w:iCs/>
      <w:spacing w:val="-10"/>
      <w:sz w:val="12"/>
      <w:szCs w:val="12"/>
    </w:rPr>
  </w:style>
  <w:style w:type="paragraph" w:customStyle="1" w:styleId="150">
    <w:name w:val="Основной текст (15)"/>
    <w:basedOn w:val="a"/>
    <w:link w:val="15"/>
    <w:rsid w:val="007D081D"/>
    <w:pPr>
      <w:widowControl w:val="0"/>
      <w:shd w:val="clear" w:color="auto" w:fill="FFFFFF"/>
      <w:spacing w:after="0" w:line="0" w:lineRule="atLeast"/>
    </w:pPr>
    <w:rPr>
      <w:rFonts w:ascii="Times New Roman" w:eastAsia="Times New Roman" w:hAnsi="Times New Roman" w:cs="Times New Roman"/>
      <w:sz w:val="13"/>
      <w:szCs w:val="13"/>
    </w:rPr>
  </w:style>
  <w:style w:type="character" w:customStyle="1" w:styleId="220">
    <w:name w:val="Заголовок №2 (2)_"/>
    <w:basedOn w:val="a0"/>
    <w:link w:val="221"/>
    <w:rsid w:val="001F2075"/>
    <w:rPr>
      <w:rFonts w:ascii="Times New Roman" w:eastAsia="Times New Roman" w:hAnsi="Times New Roman" w:cs="Times New Roman"/>
      <w:sz w:val="24"/>
      <w:szCs w:val="24"/>
      <w:shd w:val="clear" w:color="auto" w:fill="FFFFFF"/>
    </w:rPr>
  </w:style>
  <w:style w:type="character" w:customStyle="1" w:styleId="213pt80">
    <w:name w:val="Основной текст (2) + 13 pt;Полужирный;Масштаб 80%"/>
    <w:basedOn w:val="2"/>
    <w:rsid w:val="001F2075"/>
    <w:rPr>
      <w:rFonts w:ascii="Times New Roman" w:eastAsia="Times New Roman" w:hAnsi="Times New Roman" w:cs="Times New Roman"/>
      <w:b/>
      <w:bCs/>
      <w:i w:val="0"/>
      <w:iCs w:val="0"/>
      <w:smallCaps w:val="0"/>
      <w:strike w:val="0"/>
      <w:color w:val="000000"/>
      <w:spacing w:val="0"/>
      <w:w w:val="80"/>
      <w:position w:val="0"/>
      <w:sz w:val="26"/>
      <w:szCs w:val="26"/>
      <w:u w:val="none"/>
      <w:lang w:val="uk-UA" w:eastAsia="uk-UA" w:bidi="uk-UA"/>
    </w:rPr>
  </w:style>
  <w:style w:type="character" w:customStyle="1" w:styleId="Impact0pt">
    <w:name w:val="Колонтитул + Impact;Интервал 0 pt"/>
    <w:basedOn w:val="a7"/>
    <w:rsid w:val="001F2075"/>
    <w:rPr>
      <w:rFonts w:ascii="Impact" w:eastAsia="Impact" w:hAnsi="Impact" w:cs="Impact"/>
      <w:b w:val="0"/>
      <w:bCs w:val="0"/>
      <w:i w:val="0"/>
      <w:iCs w:val="0"/>
      <w:smallCaps w:val="0"/>
      <w:strike w:val="0"/>
      <w:color w:val="000000"/>
      <w:spacing w:val="0"/>
      <w:w w:val="100"/>
      <w:position w:val="0"/>
      <w:sz w:val="22"/>
      <w:szCs w:val="22"/>
      <w:u w:val="none"/>
      <w:lang w:val="uk-UA" w:eastAsia="uk-UA" w:bidi="uk-UA"/>
    </w:rPr>
  </w:style>
  <w:style w:type="character" w:customStyle="1" w:styleId="2105pt">
    <w:name w:val="Основной текст (2) + 10;5 pt"/>
    <w:basedOn w:val="2"/>
    <w:rsid w:val="001F207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style>
  <w:style w:type="character" w:customStyle="1" w:styleId="2Candara">
    <w:name w:val="Основной текст (2) + Candara"/>
    <w:basedOn w:val="2"/>
    <w:rsid w:val="001F2075"/>
    <w:rPr>
      <w:rFonts w:ascii="Candara" w:eastAsia="Candara" w:hAnsi="Candara" w:cs="Candara"/>
      <w:b/>
      <w:bCs/>
      <w:i w:val="0"/>
      <w:iCs w:val="0"/>
      <w:smallCaps w:val="0"/>
      <w:strike w:val="0"/>
      <w:color w:val="000000"/>
      <w:spacing w:val="0"/>
      <w:w w:val="100"/>
      <w:position w:val="0"/>
      <w:sz w:val="24"/>
      <w:szCs w:val="24"/>
      <w:u w:val="none"/>
      <w:lang w:val="uk-UA" w:eastAsia="uk-UA" w:bidi="uk-UA"/>
    </w:rPr>
  </w:style>
  <w:style w:type="character" w:customStyle="1" w:styleId="2Candara105pt">
    <w:name w:val="Основной текст (2) + Candara;10;5 pt"/>
    <w:basedOn w:val="2"/>
    <w:rsid w:val="001F2075"/>
    <w:rPr>
      <w:rFonts w:ascii="Candara" w:eastAsia="Candara" w:hAnsi="Candara" w:cs="Candara"/>
      <w:b w:val="0"/>
      <w:bCs w:val="0"/>
      <w:i w:val="0"/>
      <w:iCs w:val="0"/>
      <w:smallCaps w:val="0"/>
      <w:strike w:val="0"/>
      <w:color w:val="000000"/>
      <w:spacing w:val="0"/>
      <w:w w:val="100"/>
      <w:position w:val="0"/>
      <w:sz w:val="21"/>
      <w:szCs w:val="21"/>
      <w:u w:val="none"/>
      <w:lang w:val="uk-UA" w:eastAsia="uk-UA" w:bidi="uk-UA"/>
    </w:rPr>
  </w:style>
  <w:style w:type="character" w:customStyle="1" w:styleId="7Candara">
    <w:name w:val="Основной текст (7) + Candara;Не полужирный"/>
    <w:basedOn w:val="7"/>
    <w:rsid w:val="001F2075"/>
    <w:rPr>
      <w:rFonts w:ascii="Candara" w:eastAsia="Candara" w:hAnsi="Candara" w:cs="Candara"/>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71">
    <w:name w:val="Основной текст (7) + Не полужирный"/>
    <w:basedOn w:val="7"/>
    <w:rsid w:val="001F207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paragraph" w:customStyle="1" w:styleId="221">
    <w:name w:val="Заголовок №2 (2)"/>
    <w:basedOn w:val="a"/>
    <w:link w:val="220"/>
    <w:rsid w:val="001F2075"/>
    <w:pPr>
      <w:widowControl w:val="0"/>
      <w:shd w:val="clear" w:color="auto" w:fill="FFFFFF"/>
      <w:spacing w:after="0" w:line="0" w:lineRule="atLeast"/>
      <w:jc w:val="center"/>
      <w:outlineLvl w:val="1"/>
    </w:pPr>
    <w:rPr>
      <w:rFonts w:ascii="Times New Roman" w:eastAsia="Times New Roman" w:hAnsi="Times New Roman" w:cs="Times New Roman"/>
      <w:sz w:val="24"/>
      <w:szCs w:val="24"/>
    </w:rPr>
  </w:style>
  <w:style w:type="character" w:customStyle="1" w:styleId="31">
    <w:name w:val="Заголовок №3_"/>
    <w:basedOn w:val="a0"/>
    <w:link w:val="32"/>
    <w:rsid w:val="00AD5C80"/>
    <w:rPr>
      <w:rFonts w:ascii="Times New Roman" w:eastAsia="Times New Roman" w:hAnsi="Times New Roman" w:cs="Times New Roman"/>
      <w:b/>
      <w:bCs/>
      <w:shd w:val="clear" w:color="auto" w:fill="FFFFFF"/>
    </w:rPr>
  </w:style>
  <w:style w:type="character" w:customStyle="1" w:styleId="320">
    <w:name w:val="Заголовок №3 (2)_"/>
    <w:basedOn w:val="a0"/>
    <w:link w:val="321"/>
    <w:rsid w:val="00AD5C80"/>
    <w:rPr>
      <w:rFonts w:ascii="Times New Roman" w:eastAsia="Times New Roman" w:hAnsi="Times New Roman" w:cs="Times New Roman"/>
      <w:b/>
      <w:bCs/>
      <w:shd w:val="clear" w:color="auto" w:fill="FFFFFF"/>
    </w:rPr>
  </w:style>
  <w:style w:type="paragraph" w:customStyle="1" w:styleId="32">
    <w:name w:val="Заголовок №3"/>
    <w:basedOn w:val="a"/>
    <w:link w:val="31"/>
    <w:rsid w:val="00AD5C80"/>
    <w:pPr>
      <w:widowControl w:val="0"/>
      <w:shd w:val="clear" w:color="auto" w:fill="FFFFFF"/>
      <w:spacing w:after="0" w:line="0" w:lineRule="atLeast"/>
      <w:jc w:val="both"/>
      <w:outlineLvl w:val="2"/>
    </w:pPr>
    <w:rPr>
      <w:rFonts w:ascii="Times New Roman" w:eastAsia="Times New Roman" w:hAnsi="Times New Roman" w:cs="Times New Roman"/>
      <w:b/>
      <w:bCs/>
    </w:rPr>
  </w:style>
  <w:style w:type="paragraph" w:customStyle="1" w:styleId="321">
    <w:name w:val="Заголовок №3 (2)"/>
    <w:basedOn w:val="a"/>
    <w:link w:val="320"/>
    <w:rsid w:val="00AD5C80"/>
    <w:pPr>
      <w:widowControl w:val="0"/>
      <w:shd w:val="clear" w:color="auto" w:fill="FFFFFF"/>
      <w:spacing w:after="0" w:line="0" w:lineRule="atLeast"/>
      <w:jc w:val="center"/>
      <w:outlineLvl w:val="2"/>
    </w:pPr>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control.com.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86866-B730-42DA-81C6-39E1C0D96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7203</Words>
  <Characters>4107</Characters>
  <Application>Microsoft Office Word</Application>
  <DocSecurity>0</DocSecurity>
  <Lines>34</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Цепла Тетяна</dc:creator>
  <cp:lastModifiedBy>Людмила Ходаковская</cp:lastModifiedBy>
  <cp:revision>20</cp:revision>
  <cp:lastPrinted>2024-08-02T07:14:00Z</cp:lastPrinted>
  <dcterms:created xsi:type="dcterms:W3CDTF">2024-08-09T06:46:00Z</dcterms:created>
  <dcterms:modified xsi:type="dcterms:W3CDTF">2024-12-18T05:48:00Z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2024-12-16T08:43:13Z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a0f3acb9-36d7-4b51-bdc0-7e0af7fb41c4</vt:lpwstr>
  </property>
  <property fmtid="{D5CDD505-2E9C-101B-9397-08002B2CF9AE}" pid="8" name="MSIP_Label_defa4170-0d19-0005-0004-bc88714345d2_ContentBits">
    <vt:lpwstr>0</vt:lpwstr>
  </property>
</Properties>
</file>